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84894" w14:textId="0AE23BC7" w:rsidR="0056055E" w:rsidRPr="00567D8B" w:rsidRDefault="0056055E" w:rsidP="0056055E">
      <w:pPr>
        <w:ind w:hanging="360"/>
        <w:jc w:val="center"/>
        <w:rPr>
          <w:sz w:val="18"/>
          <w:szCs w:val="18"/>
        </w:rPr>
      </w:pPr>
      <w:bookmarkStart w:id="0" w:name="OLE_LINK1"/>
      <w:bookmarkStart w:id="1" w:name="OLE_LINK2"/>
    </w:p>
    <w:p w14:paraId="68A51514" w14:textId="1361B3D2" w:rsidR="0056055E" w:rsidRPr="00567D8B" w:rsidRDefault="006203EC" w:rsidP="0056055E">
      <w:pPr>
        <w:tabs>
          <w:tab w:val="right" w:pos="9360"/>
        </w:tabs>
        <w:jc w:val="center"/>
        <w:rPr>
          <w:sz w:val="18"/>
          <w:szCs w:val="18"/>
        </w:rPr>
      </w:pPr>
      <w:r w:rsidRPr="00567D8B">
        <w:rPr>
          <w:sz w:val="18"/>
          <w:szCs w:val="18"/>
        </w:rPr>
        <w:object w:dxaOrig="17580" w:dyaOrig="7140" w14:anchorId="241BEEB4">
          <v:shape id="_x0000_i1027" type="#_x0000_t75" style="width:153.8pt;height:30.85pt" o:ole="">
            <v:imagedata r:id="rId7" o:title=""/>
          </v:shape>
          <o:OLEObject Type="Embed" ProgID="AutoCAD.Drawing.17" ShapeID="_x0000_i1027" DrawAspect="Content" ObjectID="_1807547800" r:id="rId8"/>
        </w:object>
      </w:r>
    </w:p>
    <w:p w14:paraId="20268CC4" w14:textId="77777777" w:rsidR="0056055E" w:rsidRPr="00567D8B" w:rsidRDefault="0056055E" w:rsidP="0056055E">
      <w:pPr>
        <w:tabs>
          <w:tab w:val="right" w:pos="9360"/>
        </w:tabs>
        <w:jc w:val="center"/>
        <w:rPr>
          <w:sz w:val="28"/>
          <w:szCs w:val="28"/>
        </w:rPr>
      </w:pPr>
    </w:p>
    <w:p w14:paraId="5FD259D9" w14:textId="45E75794" w:rsidR="0056055E" w:rsidRPr="00567D8B" w:rsidRDefault="000B6DE0" w:rsidP="000B6DE0">
      <w:pPr>
        <w:ind w:left="72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</w:t>
      </w:r>
      <w:r w:rsidR="0056055E" w:rsidRPr="00567D8B">
        <w:rPr>
          <w:b/>
          <w:i/>
          <w:sz w:val="28"/>
          <w:szCs w:val="28"/>
        </w:rPr>
        <w:t>Central Bank of India</w:t>
      </w:r>
    </w:p>
    <w:p w14:paraId="23CDB89F" w14:textId="7B26C0C7" w:rsidR="0056055E" w:rsidRPr="00567D8B" w:rsidRDefault="0056055E" w:rsidP="000B6DE0">
      <w:pPr>
        <w:jc w:val="center"/>
        <w:rPr>
          <w:b/>
          <w:bCs/>
          <w:sz w:val="28"/>
          <w:szCs w:val="28"/>
        </w:rPr>
      </w:pPr>
      <w:r w:rsidRPr="00567D8B">
        <w:rPr>
          <w:b/>
          <w:bCs/>
          <w:sz w:val="28"/>
          <w:szCs w:val="28"/>
        </w:rPr>
        <w:t xml:space="preserve">Regional Office, </w:t>
      </w:r>
      <w:r w:rsidR="00F26082">
        <w:rPr>
          <w:b/>
          <w:bCs/>
          <w:sz w:val="28"/>
          <w:szCs w:val="28"/>
        </w:rPr>
        <w:t>Shimla</w:t>
      </w:r>
    </w:p>
    <w:p w14:paraId="7AE52158" w14:textId="0FDEA471" w:rsidR="0056055E" w:rsidRPr="00F26082" w:rsidRDefault="00F26082" w:rsidP="00F263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Address:- </w:t>
      </w:r>
      <w:r w:rsidRPr="00F26082">
        <w:rPr>
          <w:b/>
          <w:sz w:val="28"/>
          <w:szCs w:val="28"/>
          <w:u w:val="single"/>
        </w:rPr>
        <w:t>Combermere Complex, The Mall Shimla-171001</w:t>
      </w:r>
    </w:p>
    <w:p w14:paraId="0590A7FF" w14:textId="77777777" w:rsidR="00F26082" w:rsidRPr="00567D8B" w:rsidRDefault="00F26082" w:rsidP="00F263C4">
      <w:pPr>
        <w:jc w:val="center"/>
        <w:rPr>
          <w:bCs/>
          <w:i/>
          <w:iCs/>
          <w:sz w:val="28"/>
          <w:szCs w:val="28"/>
          <w:u w:val="single"/>
        </w:rPr>
      </w:pPr>
    </w:p>
    <w:bookmarkEnd w:id="0"/>
    <w:bookmarkEnd w:id="1"/>
    <w:p w14:paraId="433D1A84" w14:textId="23466F41" w:rsidR="003E5E54" w:rsidRPr="00567D8B" w:rsidRDefault="003E5E54" w:rsidP="00F263C4">
      <w:pPr>
        <w:jc w:val="center"/>
        <w:rPr>
          <w:bCs/>
          <w:sz w:val="28"/>
          <w:szCs w:val="28"/>
          <w:u w:val="single"/>
        </w:rPr>
      </w:pPr>
      <w:r w:rsidRPr="00567D8B">
        <w:rPr>
          <w:bCs/>
          <w:sz w:val="28"/>
          <w:szCs w:val="28"/>
          <w:u w:val="single"/>
        </w:rPr>
        <w:t xml:space="preserve">NAME OF THE WORK: - </w:t>
      </w:r>
      <w:r w:rsidRPr="00567D8B">
        <w:rPr>
          <w:b/>
          <w:bCs/>
          <w:i/>
          <w:iCs/>
          <w:sz w:val="28"/>
          <w:szCs w:val="28"/>
          <w:u w:val="single"/>
        </w:rPr>
        <w:t xml:space="preserve">SUPPLY OF  STATIONERY ITEMS FOR </w:t>
      </w:r>
      <w:r w:rsidR="00F26082">
        <w:rPr>
          <w:b/>
          <w:bCs/>
          <w:i/>
          <w:iCs/>
          <w:sz w:val="28"/>
          <w:szCs w:val="28"/>
          <w:u w:val="single"/>
        </w:rPr>
        <w:t>SHIMLA</w:t>
      </w:r>
      <w:r w:rsidRPr="00567D8B">
        <w:rPr>
          <w:b/>
          <w:bCs/>
          <w:i/>
          <w:iCs/>
          <w:sz w:val="28"/>
          <w:szCs w:val="28"/>
          <w:u w:val="single"/>
        </w:rPr>
        <w:t xml:space="preserve"> REGIONAL OFFICE</w:t>
      </w:r>
    </w:p>
    <w:p w14:paraId="1A2F0303" w14:textId="77777777" w:rsidR="003E5E54" w:rsidRPr="00567D8B" w:rsidRDefault="003E5E54" w:rsidP="003E5E54">
      <w:pPr>
        <w:rPr>
          <w:b/>
          <w:bCs/>
          <w:sz w:val="28"/>
          <w:szCs w:val="28"/>
        </w:rPr>
      </w:pPr>
    </w:p>
    <w:p w14:paraId="18934164" w14:textId="77777777" w:rsidR="003E5E54" w:rsidRPr="00567D8B" w:rsidRDefault="003E5E54" w:rsidP="003E5E54">
      <w:pPr>
        <w:rPr>
          <w:b/>
          <w:bCs/>
          <w:sz w:val="28"/>
          <w:szCs w:val="28"/>
        </w:rPr>
      </w:pPr>
    </w:p>
    <w:p w14:paraId="64404EC0" w14:textId="6A931804" w:rsidR="003E5E54" w:rsidRPr="00567D8B" w:rsidRDefault="003E5E54" w:rsidP="003E5E54">
      <w:pPr>
        <w:jc w:val="center"/>
        <w:rPr>
          <w:b/>
          <w:bCs/>
          <w:sz w:val="28"/>
          <w:szCs w:val="28"/>
          <w:lang w:bidi="hi-IN"/>
        </w:rPr>
      </w:pP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सेंट्रल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बैंक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ऑफ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इंडिया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="00F26082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क्षेत्रीय कार्यालय शिमला के लिए</w:t>
      </w:r>
      <w:r w:rsidRPr="00567D8B">
        <w:rPr>
          <w:b/>
          <w:bCs/>
          <w:sz w:val="28"/>
          <w:szCs w:val="28"/>
          <w:cs/>
          <w:lang w:bidi="hi-IN"/>
        </w:rPr>
        <w:t xml:space="preserve"> 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लेखन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सामग्री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के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आपूर्ति</w:t>
      </w:r>
      <w:r w:rsidRPr="00567D8B">
        <w:rPr>
          <w:b/>
          <w:bCs/>
          <w:sz w:val="28"/>
          <w:szCs w:val="28"/>
          <w:cs/>
          <w:lang w:bidi="hi-IN"/>
        </w:rPr>
        <w:t xml:space="preserve"> 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के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लिए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टू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बिड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सिस्टम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मे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मदवार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मुहरबंद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टेंडर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आमंत्रित</w:t>
      </w:r>
      <w:r w:rsidRPr="00567D8B">
        <w:rPr>
          <w:b/>
          <w:bCs/>
          <w:sz w:val="28"/>
          <w:szCs w:val="28"/>
          <w:cs/>
          <w:lang w:bidi="hi-IN"/>
        </w:rPr>
        <w:t xml:space="preserve"> </w:t>
      </w:r>
      <w:r w:rsidRPr="00567D8B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है</w:t>
      </w:r>
      <w:r w:rsidRPr="00567D8B">
        <w:rPr>
          <w:b/>
          <w:bCs/>
          <w:sz w:val="28"/>
          <w:szCs w:val="28"/>
          <w:cs/>
          <w:lang w:bidi="hi-IN"/>
        </w:rPr>
        <w:t>.</w:t>
      </w:r>
    </w:p>
    <w:p w14:paraId="121A0926" w14:textId="77777777" w:rsidR="00F263C4" w:rsidRPr="00567D8B" w:rsidRDefault="00F263C4" w:rsidP="003E5E54">
      <w:pPr>
        <w:jc w:val="center"/>
        <w:rPr>
          <w:sz w:val="28"/>
          <w:szCs w:val="28"/>
          <w:lang w:bidi="hi-IN"/>
        </w:rPr>
      </w:pPr>
    </w:p>
    <w:p w14:paraId="41B12349" w14:textId="7BD11902" w:rsidR="00F263C4" w:rsidRDefault="00AE5128" w:rsidP="003E5E5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Last date of submission of tender :-21.05.2025 upto 05:00PM</w:t>
      </w:r>
    </w:p>
    <w:p w14:paraId="24288DA5" w14:textId="77777777" w:rsidR="00AE5128" w:rsidRDefault="00AE5128" w:rsidP="003E5E54">
      <w:pPr>
        <w:rPr>
          <w:bCs/>
          <w:sz w:val="28"/>
          <w:szCs w:val="28"/>
        </w:rPr>
      </w:pPr>
    </w:p>
    <w:p w14:paraId="0DA4FF1B" w14:textId="4EB0A954" w:rsidR="00AE5128" w:rsidRDefault="00AE5128" w:rsidP="003E5E5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Date of Opening of Tender Shall be 22.05.2025 or any subsequent date</w:t>
      </w:r>
    </w:p>
    <w:p w14:paraId="0669361F" w14:textId="77777777" w:rsidR="00AE5128" w:rsidRDefault="00AE5128" w:rsidP="003E5E54">
      <w:pPr>
        <w:rPr>
          <w:bCs/>
          <w:sz w:val="28"/>
          <w:szCs w:val="28"/>
        </w:rPr>
      </w:pPr>
    </w:p>
    <w:p w14:paraId="04C88DC6" w14:textId="6BCF35DE" w:rsidR="00AE5128" w:rsidRPr="00AE5128" w:rsidRDefault="00AE5128" w:rsidP="003E5E5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All documents and Terms and conditions  pertaining to Tender have been uploaded on Central Bank of India Official website </w:t>
      </w:r>
      <w:r w:rsidRPr="00DA30B7">
        <w:rPr>
          <w:b/>
          <w:sz w:val="28"/>
          <w:szCs w:val="28"/>
        </w:rPr>
        <w:t>www.centralbankofindia.co.in</w:t>
      </w:r>
    </w:p>
    <w:p w14:paraId="06B40CFA" w14:textId="77777777" w:rsidR="000B6DE0" w:rsidRDefault="000B6DE0" w:rsidP="003E5E54">
      <w:pPr>
        <w:rPr>
          <w:bCs/>
          <w:sz w:val="28"/>
          <w:szCs w:val="28"/>
        </w:rPr>
      </w:pPr>
    </w:p>
    <w:p w14:paraId="13B298AE" w14:textId="77777777" w:rsidR="000B6DE0" w:rsidRDefault="000B6DE0" w:rsidP="003E5E54">
      <w:pPr>
        <w:rPr>
          <w:bCs/>
          <w:sz w:val="28"/>
          <w:szCs w:val="28"/>
        </w:rPr>
      </w:pPr>
    </w:p>
    <w:p w14:paraId="741AEBB5" w14:textId="77777777" w:rsidR="000B6DE0" w:rsidRDefault="000B6DE0" w:rsidP="003E5E54">
      <w:pPr>
        <w:rPr>
          <w:bCs/>
          <w:sz w:val="28"/>
          <w:szCs w:val="28"/>
        </w:rPr>
      </w:pPr>
    </w:p>
    <w:p w14:paraId="28C2733A" w14:textId="77777777" w:rsidR="000B6DE0" w:rsidRDefault="000B6DE0" w:rsidP="003E5E54">
      <w:pPr>
        <w:rPr>
          <w:bCs/>
          <w:sz w:val="28"/>
          <w:szCs w:val="28"/>
        </w:rPr>
      </w:pPr>
    </w:p>
    <w:p w14:paraId="55BC7CDF" w14:textId="5F9B9110" w:rsidR="000B6DE0" w:rsidRDefault="006203EC" w:rsidP="003E5E54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Authorized Signatory</w:t>
      </w:r>
      <w:r w:rsidR="00BE6346">
        <w:rPr>
          <w:b/>
          <w:sz w:val="28"/>
          <w:szCs w:val="28"/>
        </w:rPr>
        <w:t xml:space="preserve">                                                      30.04.2025</w:t>
      </w:r>
    </w:p>
    <w:p w14:paraId="57BCD46C" w14:textId="77777777" w:rsidR="000B6DE0" w:rsidRDefault="000B6DE0" w:rsidP="003E5E54">
      <w:pPr>
        <w:jc w:val="both"/>
        <w:rPr>
          <w:bCs/>
          <w:sz w:val="28"/>
          <w:szCs w:val="28"/>
        </w:rPr>
      </w:pPr>
    </w:p>
    <w:p w14:paraId="32C0E2DB" w14:textId="73340009" w:rsidR="00EA3CD1" w:rsidRDefault="00EA3CD1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2CCBAACD" w14:textId="77777777" w:rsidR="00567D8B" w:rsidRDefault="00567D8B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0D0350F1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1659A59F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39E06A99" w14:textId="77777777" w:rsidR="00BE6346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p w14:paraId="11DE7A95" w14:textId="77777777" w:rsidR="00BE6346" w:rsidRPr="00567D8B" w:rsidRDefault="00BE6346" w:rsidP="00EA3CD1">
      <w:pPr>
        <w:spacing w:after="202"/>
        <w:ind w:right="-744"/>
        <w:rPr>
          <w:rFonts w:cs="Arial Unicode MS"/>
          <w:b/>
          <w:bCs/>
          <w:sz w:val="18"/>
          <w:szCs w:val="16"/>
          <w:u w:val="single"/>
          <w:lang w:bidi="hi-IN"/>
        </w:rPr>
      </w:pPr>
    </w:p>
    <w:sectPr w:rsidR="00BE6346" w:rsidRPr="00567D8B" w:rsidSect="00567D8B">
      <w:footerReference w:type="default" r:id="rId9"/>
      <w:footerReference w:type="first" r:id="rId10"/>
      <w:pgSz w:w="11907" w:h="16839" w:code="9"/>
      <w:pgMar w:top="1276" w:right="567" w:bottom="1843" w:left="1152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178E" w14:textId="77777777" w:rsidR="009B04B1" w:rsidRDefault="009B04B1">
      <w:r>
        <w:separator/>
      </w:r>
    </w:p>
  </w:endnote>
  <w:endnote w:type="continuationSeparator" w:id="0">
    <w:p w14:paraId="33506221" w14:textId="77777777" w:rsidR="009B04B1" w:rsidRDefault="009B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FAE1A" w14:textId="4FA5E1A0" w:rsidR="00A145F6" w:rsidRPr="004E68C7" w:rsidRDefault="00A145F6" w:rsidP="001B486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B6DE0">
      <w:rPr>
        <w:rFonts w:ascii="Cambria" w:eastAsia="Times New Roman" w:hAnsi="Cambria"/>
      </w:rPr>
      <w:t>Shimla</w:t>
    </w:r>
    <w:r w:rsidRPr="004E68C7">
      <w:rPr>
        <w:rFonts w:ascii="Cambria" w:eastAsia="Times New Roman" w:hAnsi="Cambria"/>
      </w:rPr>
      <w:tab/>
      <w:t xml:space="preserve">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272F07" w:rsidRPr="00272F07">
      <w:rPr>
        <w:rFonts w:ascii="Cambria" w:eastAsia="Times New Roman" w:hAnsi="Cambria"/>
        <w:noProof/>
      </w:rPr>
      <w:t>2</w:t>
    </w:r>
    <w:r w:rsidRPr="004E68C7">
      <w:rPr>
        <w:rFonts w:ascii="Cambria" w:eastAsia="Times New Roman" w:hAnsi="Cambria"/>
        <w:noProof/>
      </w:rPr>
      <w:fldChar w:fldCharType="end"/>
    </w:r>
  </w:p>
  <w:p w14:paraId="4606E9AC" w14:textId="77777777" w:rsidR="00A145F6" w:rsidRPr="00852340" w:rsidRDefault="00A145F6" w:rsidP="001B486E">
    <w:pPr>
      <w:pStyle w:val="Footer"/>
      <w:rPr>
        <w:rFonts w:ascii="Century Gothic" w:hAnsi="Century Gothi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6EB24" w14:textId="50B4C015" w:rsidR="00A145F6" w:rsidRPr="004E68C7" w:rsidRDefault="00A145F6" w:rsidP="001B486E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0B6DE0">
      <w:rPr>
        <w:rFonts w:ascii="Cambria" w:eastAsia="Times New Roman" w:hAnsi="Cambria"/>
      </w:rPr>
      <w:t>Shimla</w:t>
    </w:r>
    <w:r w:rsidRPr="004E68C7">
      <w:rPr>
        <w:rFonts w:ascii="Cambria" w:eastAsia="Times New Roman" w:hAnsi="Cambria"/>
      </w:rPr>
      <w:tab/>
      <w:t xml:space="preserve">                                                                                                                                                       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272F07" w:rsidRPr="00272F07">
      <w:rPr>
        <w:rFonts w:ascii="Cambria" w:eastAsia="Times New Roman" w:hAnsi="Cambria"/>
        <w:noProof/>
      </w:rPr>
      <w:t>1</w:t>
    </w:r>
    <w:r w:rsidRPr="004E68C7">
      <w:rPr>
        <w:rFonts w:ascii="Cambria" w:eastAsia="Times New Roman" w:hAnsi="Cambria"/>
        <w:noProof/>
      </w:rPr>
      <w:fldChar w:fldCharType="end"/>
    </w:r>
  </w:p>
  <w:p w14:paraId="3BE77E99" w14:textId="77777777" w:rsidR="00A145F6" w:rsidRDefault="00A145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08158" w14:textId="77777777" w:rsidR="009B04B1" w:rsidRDefault="009B04B1">
      <w:r>
        <w:separator/>
      </w:r>
    </w:p>
  </w:footnote>
  <w:footnote w:type="continuationSeparator" w:id="0">
    <w:p w14:paraId="50D3A0E1" w14:textId="77777777" w:rsidR="009B04B1" w:rsidRDefault="009B0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2" type="#_x0000_t75" style="width:5.15pt;height:9.35pt" o:bullet="t">
        <v:imagedata r:id="rId1" o:title="bullet2"/>
      </v:shape>
    </w:pict>
  </w:numPicBullet>
  <w:numPicBullet w:numPicBulletId="1">
    <w:pict>
      <v:shape id="_x0000_i1303" type="#_x0000_t75" style="width:4.2pt;height:9.35pt" o:bullet="t">
        <v:imagedata r:id="rId2" o:title="bullet3"/>
      </v:shape>
    </w:pict>
  </w:numPicBullet>
  <w:abstractNum w:abstractNumId="0" w15:restartNumberingAfterBreak="0">
    <w:nsid w:val="29BF44E1"/>
    <w:multiLevelType w:val="hybridMultilevel"/>
    <w:tmpl w:val="50982F16"/>
    <w:lvl w:ilvl="0" w:tplc="8BD8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1379B"/>
    <w:multiLevelType w:val="hybridMultilevel"/>
    <w:tmpl w:val="440841AE"/>
    <w:lvl w:ilvl="0" w:tplc="7C52CAB0">
      <w:start w:val="1"/>
      <w:numFmt w:val="lowerLetter"/>
      <w:lvlText w:val="%1)"/>
      <w:lvlJc w:val="left"/>
      <w:pPr>
        <w:ind w:left="1080" w:hanging="360"/>
      </w:pPr>
      <w:rPr>
        <w:rFonts w:ascii="Century Gothic" w:eastAsia="SimSun" w:hAnsi="Century Gothic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C10ECC"/>
    <w:multiLevelType w:val="hybridMultilevel"/>
    <w:tmpl w:val="4B489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A6815"/>
    <w:multiLevelType w:val="hybridMultilevel"/>
    <w:tmpl w:val="2DF6B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43423"/>
    <w:multiLevelType w:val="hybridMultilevel"/>
    <w:tmpl w:val="AF6A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768FD"/>
    <w:multiLevelType w:val="hybridMultilevel"/>
    <w:tmpl w:val="17068F7A"/>
    <w:lvl w:ilvl="0" w:tplc="163A11E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DF06651"/>
    <w:multiLevelType w:val="hybridMultilevel"/>
    <w:tmpl w:val="230CC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73C16"/>
    <w:multiLevelType w:val="multilevel"/>
    <w:tmpl w:val="A3907C6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6B42C1D"/>
    <w:multiLevelType w:val="multilevel"/>
    <w:tmpl w:val="321A8AC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B9853B2"/>
    <w:multiLevelType w:val="hybridMultilevel"/>
    <w:tmpl w:val="3ED610B4"/>
    <w:lvl w:ilvl="0" w:tplc="48FC45C4">
      <w:start w:val="1"/>
      <w:numFmt w:val="decimal"/>
      <w:lvlText w:val="Clause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62157">
    <w:abstractNumId w:val="9"/>
  </w:num>
  <w:num w:numId="2" w16cid:durableId="849954566">
    <w:abstractNumId w:val="8"/>
  </w:num>
  <w:num w:numId="3" w16cid:durableId="1386829796">
    <w:abstractNumId w:val="7"/>
  </w:num>
  <w:num w:numId="4" w16cid:durableId="1538466148">
    <w:abstractNumId w:val="4"/>
  </w:num>
  <w:num w:numId="5" w16cid:durableId="1280913746">
    <w:abstractNumId w:val="2"/>
  </w:num>
  <w:num w:numId="6" w16cid:durableId="599921983">
    <w:abstractNumId w:val="0"/>
  </w:num>
  <w:num w:numId="7" w16cid:durableId="991374820">
    <w:abstractNumId w:val="6"/>
  </w:num>
  <w:num w:numId="8" w16cid:durableId="1378242464">
    <w:abstractNumId w:val="5"/>
  </w:num>
  <w:num w:numId="9" w16cid:durableId="933511999">
    <w:abstractNumId w:val="1"/>
  </w:num>
  <w:num w:numId="10" w16cid:durableId="106393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EC"/>
    <w:rsid w:val="0005001B"/>
    <w:rsid w:val="00080CAD"/>
    <w:rsid w:val="000B6DE0"/>
    <w:rsid w:val="000F62C3"/>
    <w:rsid w:val="001063D2"/>
    <w:rsid w:val="0014157F"/>
    <w:rsid w:val="00161886"/>
    <w:rsid w:val="001627A0"/>
    <w:rsid w:val="001A7657"/>
    <w:rsid w:val="001A7829"/>
    <w:rsid w:val="001B486E"/>
    <w:rsid w:val="001E1177"/>
    <w:rsid w:val="002629EC"/>
    <w:rsid w:val="002710B5"/>
    <w:rsid w:val="00272F07"/>
    <w:rsid w:val="00336081"/>
    <w:rsid w:val="003E5E54"/>
    <w:rsid w:val="0045528C"/>
    <w:rsid w:val="0056055E"/>
    <w:rsid w:val="00567D8B"/>
    <w:rsid w:val="005B2822"/>
    <w:rsid w:val="005C4D5C"/>
    <w:rsid w:val="005E73B0"/>
    <w:rsid w:val="006203EC"/>
    <w:rsid w:val="00627B5F"/>
    <w:rsid w:val="0064232D"/>
    <w:rsid w:val="006D21AA"/>
    <w:rsid w:val="006D4A0F"/>
    <w:rsid w:val="00781FAF"/>
    <w:rsid w:val="007A0218"/>
    <w:rsid w:val="007B3BE6"/>
    <w:rsid w:val="007D3FA2"/>
    <w:rsid w:val="00826948"/>
    <w:rsid w:val="008478C5"/>
    <w:rsid w:val="0087296E"/>
    <w:rsid w:val="008D1CE2"/>
    <w:rsid w:val="00935332"/>
    <w:rsid w:val="00951259"/>
    <w:rsid w:val="0095685A"/>
    <w:rsid w:val="0096286A"/>
    <w:rsid w:val="00964DB8"/>
    <w:rsid w:val="009B04B1"/>
    <w:rsid w:val="009B548D"/>
    <w:rsid w:val="00A05E2F"/>
    <w:rsid w:val="00A145F6"/>
    <w:rsid w:val="00A84B4F"/>
    <w:rsid w:val="00A95257"/>
    <w:rsid w:val="00AE5128"/>
    <w:rsid w:val="00B36349"/>
    <w:rsid w:val="00B71CDF"/>
    <w:rsid w:val="00BC2815"/>
    <w:rsid w:val="00BE6346"/>
    <w:rsid w:val="00BF56F8"/>
    <w:rsid w:val="00C14A1F"/>
    <w:rsid w:val="00C21DAA"/>
    <w:rsid w:val="00C501F5"/>
    <w:rsid w:val="00C76FA2"/>
    <w:rsid w:val="00CF38EE"/>
    <w:rsid w:val="00D10EA8"/>
    <w:rsid w:val="00D12195"/>
    <w:rsid w:val="00D27C7E"/>
    <w:rsid w:val="00D35ED7"/>
    <w:rsid w:val="00D70EBE"/>
    <w:rsid w:val="00DA2759"/>
    <w:rsid w:val="00DA30B7"/>
    <w:rsid w:val="00E277C9"/>
    <w:rsid w:val="00EA3CD1"/>
    <w:rsid w:val="00F26082"/>
    <w:rsid w:val="00F263C4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62051"/>
  <w15:docId w15:val="{01782F60-18F2-4E85-A1D7-199BF5C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YADAV</dc:creator>
  <cp:lastModifiedBy>07008_SHIMRO_REGIONAL OFFICE  SHIMLA</cp:lastModifiedBy>
  <cp:revision>13</cp:revision>
  <cp:lastPrinted>2025-04-30T14:11:00Z</cp:lastPrinted>
  <dcterms:created xsi:type="dcterms:W3CDTF">2023-08-21T08:04:00Z</dcterms:created>
  <dcterms:modified xsi:type="dcterms:W3CDTF">2025-04-30T14:20:00Z</dcterms:modified>
</cp:coreProperties>
</file>