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734" w:rsidRDefault="003D3734" w:rsidP="000B63CC">
      <w:pPr>
        <w:jc w:val="both"/>
        <w:rPr>
          <w:cs/>
        </w:rPr>
      </w:pPr>
    </w:p>
    <w:p w:rsidR="000B63CC" w:rsidRDefault="000B63CC" w:rsidP="000B63CC">
      <w:pPr>
        <w:jc w:val="both"/>
      </w:pPr>
      <w:r>
        <w:rPr>
          <w:rFonts w:hint="cs"/>
          <w:cs/>
        </w:rPr>
        <w:t xml:space="preserve">प्रति </w:t>
      </w:r>
      <w:r>
        <w:rPr>
          <w:rFonts w:hint="cs"/>
        </w:rPr>
        <w:t>,</w:t>
      </w:r>
    </w:p>
    <w:p w:rsidR="000B63CC" w:rsidRDefault="000B63CC" w:rsidP="007455EA">
      <w:pPr>
        <w:spacing w:after="0"/>
        <w:jc w:val="both"/>
        <w:rPr>
          <w:cs/>
        </w:rPr>
      </w:pPr>
      <w:r>
        <w:rPr>
          <w:rFonts w:hint="cs"/>
          <w:cs/>
        </w:rPr>
        <w:t xml:space="preserve"> सेंट्रल बैंक ऑफ इंडिया</w:t>
      </w:r>
      <w:r w:rsidR="00854171">
        <w:rPr>
          <w:rFonts w:hint="cs"/>
          <w:cs/>
        </w:rPr>
        <w:t xml:space="preserve">, क्षे.का भोपाल </w:t>
      </w:r>
      <w:r>
        <w:rPr>
          <w:rFonts w:hint="cs"/>
          <w:cs/>
        </w:rPr>
        <w:t xml:space="preserve"> के सभी सूचीबद्ध( एम्पेनल्ड) </w:t>
      </w:r>
      <w:r w:rsidR="00854171">
        <w:rPr>
          <w:rFonts w:hint="cs"/>
          <w:cs/>
        </w:rPr>
        <w:t xml:space="preserve"> प्रिंटर्स </w:t>
      </w:r>
    </w:p>
    <w:p w:rsidR="000B63CC" w:rsidRDefault="00590173" w:rsidP="007455EA">
      <w:pPr>
        <w:spacing w:after="0"/>
        <w:jc w:val="both"/>
        <w:rPr>
          <w:cs/>
        </w:rPr>
      </w:pPr>
      <w:r>
        <w:rPr>
          <w:rFonts w:hint="cs"/>
          <w:cs/>
        </w:rPr>
        <w:t xml:space="preserve">विषय: </w:t>
      </w:r>
      <w:r w:rsidR="00854171">
        <w:rPr>
          <w:rFonts w:hint="cs"/>
          <w:cs/>
        </w:rPr>
        <w:t xml:space="preserve">भोपाल </w:t>
      </w:r>
      <w:r w:rsidR="0069673B">
        <w:rPr>
          <w:rFonts w:hint="cs"/>
          <w:cs/>
        </w:rPr>
        <w:t xml:space="preserve">क्षेत्र  के स्टेशनरी बावत </w:t>
      </w:r>
    </w:p>
    <w:p w:rsidR="000B63CC" w:rsidRDefault="000B63CC" w:rsidP="000B63CC">
      <w:pPr>
        <w:jc w:val="both"/>
      </w:pPr>
      <w:r>
        <w:rPr>
          <w:rFonts w:hint="cs"/>
          <w:cs/>
        </w:rPr>
        <w:t>महोदय</w:t>
      </w:r>
      <w:r>
        <w:rPr>
          <w:rFonts w:hint="cs"/>
        </w:rPr>
        <w:t>,</w:t>
      </w:r>
    </w:p>
    <w:p w:rsidR="00854171" w:rsidRDefault="0069673B" w:rsidP="000B63CC">
      <w:pPr>
        <w:jc w:val="both"/>
      </w:pPr>
      <w:r>
        <w:rPr>
          <w:rFonts w:hint="cs"/>
          <w:cs/>
        </w:rPr>
        <w:t xml:space="preserve">भोपाल क्षेत्र  के स्टेशनरी बावत </w:t>
      </w:r>
      <w:r w:rsidR="00854171">
        <w:rPr>
          <w:rFonts w:hint="cs"/>
          <w:cs/>
        </w:rPr>
        <w:t xml:space="preserve">हेतु बंद लिफाफे मे </w:t>
      </w:r>
      <w:r w:rsidR="00590173">
        <w:rPr>
          <w:rFonts w:hint="cs"/>
          <w:cs/>
        </w:rPr>
        <w:t xml:space="preserve">निविदाए आमत्रिंत की जाती है. </w:t>
      </w:r>
    </w:p>
    <w:tbl>
      <w:tblPr>
        <w:tblStyle w:val="TableGrid"/>
        <w:tblW w:w="0" w:type="auto"/>
        <w:tblLook w:val="04A0" w:firstRow="1" w:lastRow="0" w:firstColumn="1" w:lastColumn="0" w:noHBand="0" w:noVBand="1"/>
      </w:tblPr>
      <w:tblGrid>
        <w:gridCol w:w="1368"/>
        <w:gridCol w:w="3960"/>
        <w:gridCol w:w="4248"/>
      </w:tblGrid>
      <w:tr w:rsidR="000B63CC" w:rsidTr="000B63CC">
        <w:tc>
          <w:tcPr>
            <w:tcW w:w="136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 xml:space="preserve">क्रमांक </w:t>
            </w:r>
          </w:p>
        </w:tc>
        <w:tc>
          <w:tcPr>
            <w:tcW w:w="3960"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मद</w:t>
            </w:r>
          </w:p>
        </w:tc>
        <w:tc>
          <w:tcPr>
            <w:tcW w:w="424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 xml:space="preserve">विवरण </w:t>
            </w:r>
          </w:p>
        </w:tc>
      </w:tr>
      <w:tr w:rsidR="000B63CC" w:rsidTr="000B63CC">
        <w:tc>
          <w:tcPr>
            <w:tcW w:w="136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t xml:space="preserve"> 1.</w:t>
            </w:r>
          </w:p>
        </w:tc>
        <w:tc>
          <w:tcPr>
            <w:tcW w:w="3960" w:type="dxa"/>
            <w:tcBorders>
              <w:top w:val="single" w:sz="4" w:space="0" w:color="auto"/>
              <w:left w:val="single" w:sz="4" w:space="0" w:color="auto"/>
              <w:bottom w:val="single" w:sz="4" w:space="0" w:color="auto"/>
              <w:right w:val="single" w:sz="4" w:space="0" w:color="auto"/>
            </w:tcBorders>
            <w:hideMark/>
          </w:tcPr>
          <w:p w:rsidR="000B63CC" w:rsidRDefault="00590173">
            <w:pPr>
              <w:jc w:val="both"/>
            </w:pPr>
            <w:r>
              <w:rPr>
                <w:rFonts w:hint="cs"/>
                <w:cs/>
              </w:rPr>
              <w:t xml:space="preserve">कार्य का विवरण </w:t>
            </w:r>
          </w:p>
        </w:tc>
        <w:tc>
          <w:tcPr>
            <w:tcW w:w="4248" w:type="dxa"/>
            <w:tcBorders>
              <w:top w:val="single" w:sz="4" w:space="0" w:color="auto"/>
              <w:left w:val="single" w:sz="4" w:space="0" w:color="auto"/>
              <w:bottom w:val="single" w:sz="4" w:space="0" w:color="auto"/>
              <w:right w:val="single" w:sz="4" w:space="0" w:color="auto"/>
            </w:tcBorders>
            <w:hideMark/>
          </w:tcPr>
          <w:p w:rsidR="000B63CC" w:rsidRDefault="0069673B">
            <w:pPr>
              <w:jc w:val="both"/>
            </w:pPr>
            <w:r>
              <w:rPr>
                <w:rFonts w:hint="cs"/>
                <w:cs/>
              </w:rPr>
              <w:t>टेन्डर मे दर्शाये अनुसार्</w:t>
            </w:r>
          </w:p>
        </w:tc>
      </w:tr>
      <w:tr w:rsidR="000B63CC" w:rsidTr="000B63CC">
        <w:tc>
          <w:tcPr>
            <w:tcW w:w="136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 xml:space="preserve">2. </w:t>
            </w:r>
          </w:p>
        </w:tc>
        <w:tc>
          <w:tcPr>
            <w:tcW w:w="3960" w:type="dxa"/>
            <w:tcBorders>
              <w:top w:val="single" w:sz="4" w:space="0" w:color="auto"/>
              <w:left w:val="single" w:sz="4" w:space="0" w:color="auto"/>
              <w:bottom w:val="single" w:sz="4" w:space="0" w:color="auto"/>
              <w:right w:val="single" w:sz="4" w:space="0" w:color="auto"/>
            </w:tcBorders>
            <w:hideMark/>
          </w:tcPr>
          <w:p w:rsidR="000B63CC" w:rsidRDefault="00590173">
            <w:pPr>
              <w:jc w:val="both"/>
            </w:pPr>
            <w:r>
              <w:rPr>
                <w:rFonts w:hint="cs"/>
                <w:cs/>
              </w:rPr>
              <w:t xml:space="preserve">अनुमानित संख्या </w:t>
            </w:r>
          </w:p>
        </w:tc>
        <w:tc>
          <w:tcPr>
            <w:tcW w:w="4248" w:type="dxa"/>
            <w:tcBorders>
              <w:top w:val="single" w:sz="4" w:space="0" w:color="auto"/>
              <w:left w:val="single" w:sz="4" w:space="0" w:color="auto"/>
              <w:bottom w:val="single" w:sz="4" w:space="0" w:color="auto"/>
              <w:right w:val="single" w:sz="4" w:space="0" w:color="auto"/>
            </w:tcBorders>
            <w:hideMark/>
          </w:tcPr>
          <w:p w:rsidR="000B63CC" w:rsidRDefault="0069673B">
            <w:pPr>
              <w:jc w:val="both"/>
            </w:pPr>
            <w:r>
              <w:rPr>
                <w:rFonts w:hint="cs"/>
                <w:cs/>
              </w:rPr>
              <w:t>टेन्डर मे दर्शाये अनुसार्</w:t>
            </w:r>
          </w:p>
        </w:tc>
      </w:tr>
      <w:tr w:rsidR="000B63CC" w:rsidTr="000B63CC">
        <w:tc>
          <w:tcPr>
            <w:tcW w:w="136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 xml:space="preserve">3. </w:t>
            </w:r>
          </w:p>
        </w:tc>
        <w:tc>
          <w:tcPr>
            <w:tcW w:w="3960" w:type="dxa"/>
            <w:tcBorders>
              <w:top w:val="single" w:sz="4" w:space="0" w:color="auto"/>
              <w:left w:val="single" w:sz="4" w:space="0" w:color="auto"/>
              <w:bottom w:val="single" w:sz="4" w:space="0" w:color="auto"/>
              <w:right w:val="single" w:sz="4" w:space="0" w:color="auto"/>
            </w:tcBorders>
            <w:hideMark/>
          </w:tcPr>
          <w:p w:rsidR="000B63CC" w:rsidRDefault="00590173">
            <w:pPr>
              <w:jc w:val="both"/>
            </w:pPr>
            <w:r>
              <w:rPr>
                <w:rFonts w:hint="cs"/>
                <w:cs/>
              </w:rPr>
              <w:t xml:space="preserve">साईज़ </w:t>
            </w:r>
          </w:p>
        </w:tc>
        <w:tc>
          <w:tcPr>
            <w:tcW w:w="4248" w:type="dxa"/>
            <w:tcBorders>
              <w:top w:val="single" w:sz="4" w:space="0" w:color="auto"/>
              <w:left w:val="single" w:sz="4" w:space="0" w:color="auto"/>
              <w:bottom w:val="single" w:sz="4" w:space="0" w:color="auto"/>
              <w:right w:val="single" w:sz="4" w:space="0" w:color="auto"/>
            </w:tcBorders>
            <w:hideMark/>
          </w:tcPr>
          <w:p w:rsidR="000B63CC" w:rsidRDefault="0069673B">
            <w:pPr>
              <w:jc w:val="both"/>
            </w:pPr>
            <w:r>
              <w:rPr>
                <w:rFonts w:hint="cs"/>
                <w:cs/>
              </w:rPr>
              <w:t>टेन्डर मे दर्शाये अनुसार्</w:t>
            </w:r>
          </w:p>
        </w:tc>
      </w:tr>
      <w:tr w:rsidR="000B63CC" w:rsidTr="000B63CC">
        <w:tc>
          <w:tcPr>
            <w:tcW w:w="136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 xml:space="preserve">4. </w:t>
            </w:r>
          </w:p>
        </w:tc>
        <w:tc>
          <w:tcPr>
            <w:tcW w:w="3960" w:type="dxa"/>
            <w:tcBorders>
              <w:top w:val="single" w:sz="4" w:space="0" w:color="auto"/>
              <w:left w:val="single" w:sz="4" w:space="0" w:color="auto"/>
              <w:bottom w:val="single" w:sz="4" w:space="0" w:color="auto"/>
              <w:right w:val="single" w:sz="4" w:space="0" w:color="auto"/>
            </w:tcBorders>
            <w:hideMark/>
          </w:tcPr>
          <w:p w:rsidR="000B63CC" w:rsidRDefault="00590173">
            <w:pPr>
              <w:jc w:val="both"/>
            </w:pPr>
            <w:r>
              <w:rPr>
                <w:rFonts w:hint="cs"/>
                <w:cs/>
              </w:rPr>
              <w:t xml:space="preserve">कागज विवरण </w:t>
            </w:r>
          </w:p>
        </w:tc>
        <w:tc>
          <w:tcPr>
            <w:tcW w:w="4248" w:type="dxa"/>
            <w:tcBorders>
              <w:top w:val="single" w:sz="4" w:space="0" w:color="auto"/>
              <w:left w:val="single" w:sz="4" w:space="0" w:color="auto"/>
              <w:bottom w:val="single" w:sz="4" w:space="0" w:color="auto"/>
              <w:right w:val="single" w:sz="4" w:space="0" w:color="auto"/>
            </w:tcBorders>
            <w:hideMark/>
          </w:tcPr>
          <w:p w:rsidR="000B63CC" w:rsidRDefault="0069673B">
            <w:pPr>
              <w:jc w:val="both"/>
            </w:pPr>
            <w:r>
              <w:rPr>
                <w:rFonts w:hint="cs"/>
                <w:cs/>
              </w:rPr>
              <w:t>टेन्डर मे दर्शाये अनुसार्</w:t>
            </w:r>
          </w:p>
        </w:tc>
      </w:tr>
      <w:tr w:rsidR="000B63CC" w:rsidTr="000B63CC">
        <w:tc>
          <w:tcPr>
            <w:tcW w:w="136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 xml:space="preserve">5. </w:t>
            </w:r>
          </w:p>
        </w:tc>
        <w:tc>
          <w:tcPr>
            <w:tcW w:w="3960" w:type="dxa"/>
            <w:tcBorders>
              <w:top w:val="single" w:sz="4" w:space="0" w:color="auto"/>
              <w:left w:val="single" w:sz="4" w:space="0" w:color="auto"/>
              <w:bottom w:val="single" w:sz="4" w:space="0" w:color="auto"/>
              <w:right w:val="single" w:sz="4" w:space="0" w:color="auto"/>
            </w:tcBorders>
            <w:hideMark/>
          </w:tcPr>
          <w:p w:rsidR="000B63CC" w:rsidRDefault="00590173">
            <w:pPr>
              <w:jc w:val="both"/>
            </w:pPr>
            <w:r>
              <w:rPr>
                <w:rFonts w:hint="cs"/>
                <w:cs/>
              </w:rPr>
              <w:t xml:space="preserve">प्रिंटिंग </w:t>
            </w:r>
          </w:p>
        </w:tc>
        <w:tc>
          <w:tcPr>
            <w:tcW w:w="4248" w:type="dxa"/>
            <w:tcBorders>
              <w:top w:val="single" w:sz="4" w:space="0" w:color="auto"/>
              <w:left w:val="single" w:sz="4" w:space="0" w:color="auto"/>
              <w:bottom w:val="single" w:sz="4" w:space="0" w:color="auto"/>
              <w:right w:val="single" w:sz="4" w:space="0" w:color="auto"/>
            </w:tcBorders>
            <w:hideMark/>
          </w:tcPr>
          <w:p w:rsidR="000B63CC" w:rsidRDefault="0069673B">
            <w:pPr>
              <w:jc w:val="both"/>
            </w:pPr>
            <w:r>
              <w:rPr>
                <w:rFonts w:hint="cs"/>
                <w:cs/>
              </w:rPr>
              <w:t>टेन्डर मे दर्शाये अनुसार्</w:t>
            </w:r>
          </w:p>
        </w:tc>
      </w:tr>
      <w:tr w:rsidR="000B63CC" w:rsidTr="000B63CC">
        <w:tc>
          <w:tcPr>
            <w:tcW w:w="1368" w:type="dxa"/>
            <w:tcBorders>
              <w:top w:val="single" w:sz="4" w:space="0" w:color="auto"/>
              <w:left w:val="single" w:sz="4" w:space="0" w:color="auto"/>
              <w:bottom w:val="single" w:sz="4" w:space="0" w:color="auto"/>
              <w:right w:val="single" w:sz="4" w:space="0" w:color="auto"/>
            </w:tcBorders>
            <w:hideMark/>
          </w:tcPr>
          <w:p w:rsidR="000B63CC" w:rsidRDefault="000B63CC">
            <w:pPr>
              <w:jc w:val="both"/>
            </w:pPr>
            <w:r>
              <w:rPr>
                <w:rFonts w:hint="cs"/>
                <w:cs/>
              </w:rPr>
              <w:t>6.</w:t>
            </w:r>
          </w:p>
        </w:tc>
        <w:tc>
          <w:tcPr>
            <w:tcW w:w="3960" w:type="dxa"/>
            <w:tcBorders>
              <w:top w:val="single" w:sz="4" w:space="0" w:color="auto"/>
              <w:left w:val="single" w:sz="4" w:space="0" w:color="auto"/>
              <w:bottom w:val="single" w:sz="4" w:space="0" w:color="auto"/>
              <w:right w:val="single" w:sz="4" w:space="0" w:color="auto"/>
            </w:tcBorders>
            <w:hideMark/>
          </w:tcPr>
          <w:p w:rsidR="000B63CC" w:rsidRDefault="00590173">
            <w:pPr>
              <w:jc w:val="both"/>
            </w:pPr>
            <w:r>
              <w:rPr>
                <w:rFonts w:hint="cs"/>
                <w:cs/>
              </w:rPr>
              <w:t xml:space="preserve">सामग्री </w:t>
            </w:r>
          </w:p>
        </w:tc>
        <w:tc>
          <w:tcPr>
            <w:tcW w:w="4248" w:type="dxa"/>
            <w:tcBorders>
              <w:top w:val="single" w:sz="4" w:space="0" w:color="auto"/>
              <w:left w:val="single" w:sz="4" w:space="0" w:color="auto"/>
              <w:bottom w:val="single" w:sz="4" w:space="0" w:color="auto"/>
              <w:right w:val="single" w:sz="4" w:space="0" w:color="auto"/>
            </w:tcBorders>
            <w:hideMark/>
          </w:tcPr>
          <w:p w:rsidR="000B63CC" w:rsidRDefault="0069673B">
            <w:pPr>
              <w:jc w:val="both"/>
            </w:pPr>
            <w:r>
              <w:rPr>
                <w:rFonts w:hint="cs"/>
                <w:cs/>
              </w:rPr>
              <w:t>टेन्डर मे दर्शाये अनुसार् या सेम्पल के अनुसार्</w:t>
            </w:r>
          </w:p>
        </w:tc>
      </w:tr>
      <w:tr w:rsidR="0011361A" w:rsidTr="000B63CC">
        <w:tc>
          <w:tcPr>
            <w:tcW w:w="1368" w:type="dxa"/>
            <w:tcBorders>
              <w:top w:val="single" w:sz="4" w:space="0" w:color="auto"/>
              <w:left w:val="single" w:sz="4" w:space="0" w:color="auto"/>
              <w:bottom w:val="single" w:sz="4" w:space="0" w:color="auto"/>
              <w:right w:val="single" w:sz="4" w:space="0" w:color="auto"/>
            </w:tcBorders>
          </w:tcPr>
          <w:p w:rsidR="0011361A" w:rsidRDefault="0011361A">
            <w:pPr>
              <w:jc w:val="both"/>
              <w:rPr>
                <w:cs/>
              </w:rPr>
            </w:pPr>
            <w:r>
              <w:t>7</w:t>
            </w:r>
          </w:p>
        </w:tc>
        <w:tc>
          <w:tcPr>
            <w:tcW w:w="3960" w:type="dxa"/>
            <w:tcBorders>
              <w:top w:val="single" w:sz="4" w:space="0" w:color="auto"/>
              <w:left w:val="single" w:sz="4" w:space="0" w:color="auto"/>
              <w:bottom w:val="single" w:sz="4" w:space="0" w:color="auto"/>
              <w:right w:val="single" w:sz="4" w:space="0" w:color="auto"/>
            </w:tcBorders>
          </w:tcPr>
          <w:p w:rsidR="0011361A" w:rsidRDefault="0011361A">
            <w:pPr>
              <w:jc w:val="both"/>
              <w:rPr>
                <w:cs/>
              </w:rPr>
            </w:pPr>
            <w:r>
              <w:rPr>
                <w:rFonts w:ascii="Mangal" w:hAnsi="Mangal" w:cs="Mangal" w:hint="cs"/>
                <w:cs/>
              </w:rPr>
              <w:t xml:space="preserve">टेंडर जमा करने की अंतिम तारीख </w:t>
            </w:r>
          </w:p>
        </w:tc>
        <w:tc>
          <w:tcPr>
            <w:tcW w:w="4248" w:type="dxa"/>
            <w:tcBorders>
              <w:top w:val="single" w:sz="4" w:space="0" w:color="auto"/>
              <w:left w:val="single" w:sz="4" w:space="0" w:color="auto"/>
              <w:bottom w:val="single" w:sz="4" w:space="0" w:color="auto"/>
              <w:right w:val="single" w:sz="4" w:space="0" w:color="auto"/>
            </w:tcBorders>
          </w:tcPr>
          <w:p w:rsidR="0011361A" w:rsidRDefault="0011361A" w:rsidP="00607A77">
            <w:pPr>
              <w:jc w:val="both"/>
              <w:rPr>
                <w:cs/>
              </w:rPr>
            </w:pPr>
            <w:r>
              <w:rPr>
                <w:rFonts w:hint="cs"/>
                <w:cs/>
              </w:rPr>
              <w:t xml:space="preserve">3.00 बजे </w:t>
            </w:r>
            <w:r w:rsidR="00607A77">
              <w:t>31</w:t>
            </w:r>
            <w:r w:rsidR="00CA2F8E">
              <w:rPr>
                <w:rFonts w:hint="cs"/>
                <w:cs/>
              </w:rPr>
              <w:t>.07.2018</w:t>
            </w:r>
          </w:p>
        </w:tc>
      </w:tr>
      <w:tr w:rsidR="00590173" w:rsidTr="000B63CC">
        <w:tc>
          <w:tcPr>
            <w:tcW w:w="1368" w:type="dxa"/>
            <w:tcBorders>
              <w:top w:val="single" w:sz="4" w:space="0" w:color="auto"/>
              <w:left w:val="single" w:sz="4" w:space="0" w:color="auto"/>
              <w:bottom w:val="single" w:sz="4" w:space="0" w:color="auto"/>
              <w:right w:val="single" w:sz="4" w:space="0" w:color="auto"/>
            </w:tcBorders>
          </w:tcPr>
          <w:p w:rsidR="00590173" w:rsidRDefault="0011361A">
            <w:pPr>
              <w:jc w:val="both"/>
              <w:rPr>
                <w:cs/>
              </w:rPr>
            </w:pPr>
            <w:r>
              <w:rPr>
                <w:rFonts w:hint="cs"/>
                <w:cs/>
              </w:rPr>
              <w:t>.</w:t>
            </w:r>
            <w:r>
              <w:t>8</w:t>
            </w:r>
          </w:p>
        </w:tc>
        <w:tc>
          <w:tcPr>
            <w:tcW w:w="3960" w:type="dxa"/>
            <w:tcBorders>
              <w:top w:val="single" w:sz="4" w:space="0" w:color="auto"/>
              <w:left w:val="single" w:sz="4" w:space="0" w:color="auto"/>
              <w:bottom w:val="single" w:sz="4" w:space="0" w:color="auto"/>
              <w:right w:val="single" w:sz="4" w:space="0" w:color="auto"/>
            </w:tcBorders>
          </w:tcPr>
          <w:p w:rsidR="00590173" w:rsidRDefault="0069673B" w:rsidP="0069673B">
            <w:pPr>
              <w:jc w:val="both"/>
              <w:rPr>
                <w:cs/>
              </w:rPr>
            </w:pPr>
            <w:r>
              <w:rPr>
                <w:rFonts w:hint="cs"/>
                <w:cs/>
              </w:rPr>
              <w:t xml:space="preserve">टेन्डर खोलने की तारीख </w:t>
            </w:r>
          </w:p>
        </w:tc>
        <w:tc>
          <w:tcPr>
            <w:tcW w:w="4248" w:type="dxa"/>
            <w:tcBorders>
              <w:top w:val="single" w:sz="4" w:space="0" w:color="auto"/>
              <w:left w:val="single" w:sz="4" w:space="0" w:color="auto"/>
              <w:bottom w:val="single" w:sz="4" w:space="0" w:color="auto"/>
              <w:right w:val="single" w:sz="4" w:space="0" w:color="auto"/>
            </w:tcBorders>
          </w:tcPr>
          <w:p w:rsidR="00590173" w:rsidRDefault="00401F05" w:rsidP="00607A77">
            <w:pPr>
              <w:jc w:val="both"/>
              <w:rPr>
                <w:cs/>
              </w:rPr>
            </w:pPr>
            <w:r>
              <w:t>4</w:t>
            </w:r>
            <w:r w:rsidR="0069673B">
              <w:rPr>
                <w:rFonts w:hint="cs"/>
                <w:cs/>
              </w:rPr>
              <w:t xml:space="preserve">.00 बजे </w:t>
            </w:r>
            <w:r w:rsidR="00607A77">
              <w:t>31</w:t>
            </w:r>
            <w:r w:rsidR="00CA2F8E">
              <w:rPr>
                <w:rFonts w:hint="cs"/>
                <w:cs/>
              </w:rPr>
              <w:t>/07/2018</w:t>
            </w:r>
          </w:p>
        </w:tc>
      </w:tr>
    </w:tbl>
    <w:p w:rsidR="000B63CC" w:rsidRDefault="000B63CC" w:rsidP="000B63CC">
      <w:pPr>
        <w:jc w:val="both"/>
      </w:pPr>
      <w:r>
        <w:rPr>
          <w:rFonts w:hint="cs"/>
          <w:cs/>
        </w:rPr>
        <w:t xml:space="preserve">  बैंक</w:t>
      </w:r>
      <w:r>
        <w:rPr>
          <w:rFonts w:hint="cs"/>
        </w:rPr>
        <w:t xml:space="preserve">, </w:t>
      </w:r>
      <w:r>
        <w:rPr>
          <w:rFonts w:hint="cs"/>
          <w:cs/>
        </w:rPr>
        <w:t xml:space="preserve">बिना कोई कारण बताये किसी भी अथवा सभी निविदाओं को निरस्त करने का अधिकार सुरक्षित रखता है. </w:t>
      </w:r>
    </w:p>
    <w:p w:rsidR="000B63CC" w:rsidRDefault="000B63CC" w:rsidP="000B63CC">
      <w:pPr>
        <w:jc w:val="both"/>
      </w:pPr>
    </w:p>
    <w:p w:rsidR="000B63CC" w:rsidRDefault="000B63CC" w:rsidP="000B63CC">
      <w:pPr>
        <w:jc w:val="both"/>
      </w:pPr>
      <w:r>
        <w:rPr>
          <w:rFonts w:hint="cs"/>
          <w:cs/>
        </w:rPr>
        <w:t xml:space="preserve">सेंट्रल बैंक ऑफ इंडिया </w:t>
      </w:r>
    </w:p>
    <w:p w:rsidR="000B63CC" w:rsidRDefault="0069673B" w:rsidP="000B63CC">
      <w:pPr>
        <w:jc w:val="both"/>
      </w:pPr>
      <w:r>
        <w:rPr>
          <w:rFonts w:hint="cs"/>
          <w:cs/>
        </w:rPr>
        <w:t xml:space="preserve">क्षेत्रीय </w:t>
      </w:r>
      <w:r w:rsidR="000B63CC">
        <w:rPr>
          <w:rFonts w:hint="cs"/>
          <w:cs/>
        </w:rPr>
        <w:t xml:space="preserve">कार्यालय </w:t>
      </w:r>
    </w:p>
    <w:p w:rsidR="000B63CC" w:rsidRDefault="000B63CC" w:rsidP="000B63CC">
      <w:pPr>
        <w:jc w:val="both"/>
      </w:pPr>
      <w:r>
        <w:rPr>
          <w:rFonts w:hint="cs"/>
          <w:cs/>
        </w:rPr>
        <w:t>भोपाल</w:t>
      </w:r>
    </w:p>
    <w:p w:rsidR="00A1373C" w:rsidRPr="00CF7E6F" w:rsidRDefault="00A1373C" w:rsidP="00A1373C">
      <w:pPr>
        <w:rPr>
          <w:b/>
          <w:bCs/>
        </w:rPr>
      </w:pPr>
      <w:r w:rsidRPr="00CF7E6F">
        <w:rPr>
          <w:b/>
          <w:bCs/>
        </w:rPr>
        <w:t>DETAILS OF IEM:</w:t>
      </w:r>
    </w:p>
    <w:p w:rsidR="00A1373C" w:rsidRPr="00607A77" w:rsidRDefault="00A1373C" w:rsidP="00A1373C">
      <w:pPr>
        <w:rPr>
          <w:b/>
          <w:bCs/>
        </w:rPr>
      </w:pPr>
      <w:r w:rsidRPr="00607A77">
        <w:rPr>
          <w:b/>
          <w:bCs/>
        </w:rPr>
        <w:t xml:space="preserve">Name: Dr. Kishore Kumar </w:t>
      </w:r>
      <w:proofErr w:type="spellStart"/>
      <w:r w:rsidRPr="00607A77">
        <w:rPr>
          <w:b/>
          <w:bCs/>
        </w:rPr>
        <w:t>Sansi</w:t>
      </w:r>
      <w:proofErr w:type="spellEnd"/>
    </w:p>
    <w:p w:rsidR="00A1373C" w:rsidRPr="00607A77" w:rsidRDefault="00A1373C" w:rsidP="00A1373C">
      <w:pPr>
        <w:rPr>
          <w:b/>
          <w:bCs/>
        </w:rPr>
      </w:pPr>
      <w:r w:rsidRPr="00607A77">
        <w:rPr>
          <w:b/>
          <w:bCs/>
        </w:rPr>
        <w:t>Mail Id: kishorekumarsansi@gmail.com</w:t>
      </w:r>
    </w:p>
    <w:p w:rsidR="00A1373C" w:rsidRDefault="00A1373C" w:rsidP="00A1373C"/>
    <w:p w:rsidR="000B63CC" w:rsidRDefault="000B63CC" w:rsidP="000B63CC">
      <w:pPr>
        <w:jc w:val="both"/>
        <w:rPr>
          <w:cs/>
        </w:rPr>
      </w:pPr>
    </w:p>
    <w:p w:rsidR="00CB0DFC" w:rsidRDefault="00CB0DFC" w:rsidP="007455EA">
      <w:pPr>
        <w:pStyle w:val="Heading1"/>
        <w:jc w:val="center"/>
        <w:rPr>
          <w:rFonts w:ascii="Trebuchet MS" w:hAnsi="Trebuchet MS"/>
          <w:sz w:val="24"/>
          <w:szCs w:val="24"/>
          <w:u w:val="single"/>
        </w:rPr>
      </w:pPr>
      <w:r>
        <w:rPr>
          <w:rFonts w:ascii="Trebuchet MS" w:hAnsi="Trebuchet MS"/>
          <w:sz w:val="24"/>
          <w:szCs w:val="24"/>
          <w:u w:val="single"/>
        </w:rPr>
        <w:lastRenderedPageBreak/>
        <w:t xml:space="preserve">NOTICE OF INVITATION TO TENDER </w:t>
      </w:r>
    </w:p>
    <w:p w:rsidR="00CB0DFC" w:rsidRDefault="00CB0DFC" w:rsidP="007455EA">
      <w:pPr>
        <w:pStyle w:val="Heading1"/>
        <w:rPr>
          <w:rFonts w:ascii="Trebuchet MS" w:hAnsi="Trebuchet MS"/>
          <w:b w:val="0"/>
        </w:rPr>
      </w:pPr>
    </w:p>
    <w:p w:rsidR="00CB0DFC" w:rsidRDefault="00CB0DFC" w:rsidP="007455EA">
      <w:pPr>
        <w:pStyle w:val="Heading1"/>
        <w:rPr>
          <w:rFonts w:ascii="Trebuchet MS" w:hAnsi="Trebuchet MS"/>
          <w:b w:val="0"/>
        </w:rPr>
      </w:pPr>
    </w:p>
    <w:p w:rsidR="00CB0DFC" w:rsidRDefault="00CB0DFC" w:rsidP="007455EA">
      <w:pPr>
        <w:pStyle w:val="Heading1"/>
        <w:rPr>
          <w:rFonts w:ascii="Trebuchet MS" w:hAnsi="Trebuchet MS"/>
          <w:b w:val="0"/>
        </w:rPr>
      </w:pPr>
      <w:r>
        <w:rPr>
          <w:rFonts w:ascii="Trebuchet MS" w:hAnsi="Trebuchet MS"/>
          <w:b w:val="0"/>
        </w:rPr>
        <w:t>To,</w:t>
      </w:r>
    </w:p>
    <w:p w:rsidR="00CB0DFC" w:rsidRPr="00FC40B2" w:rsidRDefault="003A1891" w:rsidP="007455EA">
      <w:pPr>
        <w:pStyle w:val="ListParagraph"/>
        <w:spacing w:after="0" w:line="240" w:lineRule="auto"/>
        <w:jc w:val="both"/>
        <w:rPr>
          <w:rFonts w:ascii="Times New Roman" w:hAnsi="Times New Roman" w:cs="Times New Roman"/>
          <w:i/>
          <w:iCs/>
          <w:sz w:val="24"/>
          <w:szCs w:val="24"/>
        </w:rPr>
      </w:pPr>
      <w:r w:rsidRPr="00FC40B2">
        <w:rPr>
          <w:rFonts w:ascii="Trebuchet MS" w:hAnsi="Trebuchet MS"/>
          <w:b/>
          <w:bCs/>
        </w:rPr>
        <w:t>A class</w:t>
      </w:r>
      <w:r>
        <w:rPr>
          <w:rFonts w:ascii="Trebuchet MS" w:hAnsi="Trebuchet MS"/>
          <w:bCs/>
        </w:rPr>
        <w:t xml:space="preserve"> Empanelled Printers (</w:t>
      </w:r>
      <w:r w:rsidR="00312D56">
        <w:rPr>
          <w:rFonts w:ascii="Times New Roman" w:hAnsi="Times New Roman" w:cs="Times New Roman"/>
          <w:i/>
          <w:iCs/>
          <w:sz w:val="24"/>
          <w:szCs w:val="24"/>
        </w:rPr>
        <w:t>For All type printing</w:t>
      </w:r>
      <w:r>
        <w:rPr>
          <w:rFonts w:ascii="Times New Roman" w:hAnsi="Times New Roman" w:cs="Times New Roman"/>
          <w:i/>
          <w:iCs/>
          <w:sz w:val="24"/>
          <w:szCs w:val="24"/>
        </w:rPr>
        <w:t>)</w:t>
      </w:r>
      <w:r w:rsidR="00312D56">
        <w:rPr>
          <w:rFonts w:ascii="Trebuchet MS" w:hAnsi="Trebuchet MS"/>
          <w:bCs/>
        </w:rPr>
        <w:t xml:space="preserve">and </w:t>
      </w:r>
      <w:r w:rsidR="00312D56" w:rsidRPr="00312D56">
        <w:rPr>
          <w:rFonts w:ascii="Trebuchet MS" w:hAnsi="Trebuchet MS"/>
          <w:b/>
          <w:bCs/>
        </w:rPr>
        <w:t>B Class</w:t>
      </w:r>
      <w:r w:rsidR="00312D56">
        <w:rPr>
          <w:rFonts w:ascii="Trebuchet MS" w:hAnsi="Trebuchet MS"/>
          <w:bCs/>
        </w:rPr>
        <w:t xml:space="preserve"> Empanelled Printers (Other than </w:t>
      </w:r>
      <w:proofErr w:type="spellStart"/>
      <w:r w:rsidR="00312D56">
        <w:rPr>
          <w:rFonts w:ascii="Trebuchet MS" w:hAnsi="Trebuchet MS"/>
          <w:bCs/>
        </w:rPr>
        <w:t>Coloured</w:t>
      </w:r>
      <w:proofErr w:type="spellEnd"/>
      <w:r w:rsidR="00312D56">
        <w:rPr>
          <w:rFonts w:ascii="Trebuchet MS" w:hAnsi="Trebuchet MS"/>
          <w:bCs/>
        </w:rPr>
        <w:t xml:space="preserve">) </w:t>
      </w:r>
      <w:r w:rsidR="00CB0DFC">
        <w:rPr>
          <w:rFonts w:ascii="Trebuchet MS" w:hAnsi="Trebuchet MS"/>
          <w:bCs/>
        </w:rPr>
        <w:t>of Central Bank of India</w:t>
      </w:r>
      <w:r>
        <w:rPr>
          <w:rFonts w:ascii="Trebuchet MS" w:hAnsi="Trebuchet MS"/>
          <w:bCs/>
        </w:rPr>
        <w:t>, Bhopal Region</w:t>
      </w:r>
    </w:p>
    <w:p w:rsidR="00CB0DFC" w:rsidRDefault="00CB0DFC" w:rsidP="00CB0DFC">
      <w:pPr>
        <w:pStyle w:val="Heading1"/>
        <w:rPr>
          <w:rFonts w:ascii="Trebuchet MS" w:hAnsi="Trebuchet MS" w:cs="Arial"/>
          <w:b w:val="0"/>
          <w:u w:val="single"/>
        </w:rPr>
      </w:pPr>
    </w:p>
    <w:p w:rsidR="00CB0DFC" w:rsidRDefault="00CB0DFC" w:rsidP="00CB0DFC">
      <w:pPr>
        <w:pStyle w:val="Heading1"/>
        <w:rPr>
          <w:rFonts w:ascii="Trebuchet MS" w:hAnsi="Trebuchet MS" w:cs="Arial"/>
        </w:rPr>
      </w:pPr>
      <w:r>
        <w:rPr>
          <w:rFonts w:ascii="Trebuchet MS" w:hAnsi="Trebuchet MS" w:cs="Arial"/>
          <w:u w:val="single"/>
        </w:rPr>
        <w:t xml:space="preserve">Sub: </w:t>
      </w:r>
      <w:r w:rsidR="003A1891">
        <w:rPr>
          <w:rFonts w:ascii="Trebuchet MS" w:hAnsi="Trebuchet MS" w:cs="Arial"/>
          <w:u w:val="single"/>
        </w:rPr>
        <w:t xml:space="preserve">Printing of </w:t>
      </w:r>
      <w:r w:rsidR="00312D56">
        <w:rPr>
          <w:rFonts w:ascii="Trebuchet MS" w:hAnsi="Trebuchet MS" w:cs="Arial"/>
          <w:u w:val="single"/>
        </w:rPr>
        <w:t>Non standardized sta</w:t>
      </w:r>
      <w:r w:rsidR="0069673B">
        <w:rPr>
          <w:rFonts w:ascii="Trebuchet MS" w:hAnsi="Trebuchet MS" w:cs="Arial"/>
          <w:u w:val="single"/>
        </w:rPr>
        <w:t>t</w:t>
      </w:r>
      <w:r w:rsidR="00312D56">
        <w:rPr>
          <w:rFonts w:ascii="Trebuchet MS" w:hAnsi="Trebuchet MS" w:cs="Arial"/>
          <w:u w:val="single"/>
        </w:rPr>
        <w:t>ionery</w:t>
      </w:r>
    </w:p>
    <w:p w:rsidR="00CB0DFC" w:rsidRDefault="00CB0DFC" w:rsidP="00CB0DFC">
      <w:pPr>
        <w:pStyle w:val="Heading1"/>
        <w:rPr>
          <w:rFonts w:ascii="Trebuchet MS" w:hAnsi="Trebuchet MS"/>
          <w:color w:val="FF0000"/>
          <w:u w:val="single"/>
        </w:rPr>
      </w:pPr>
    </w:p>
    <w:p w:rsidR="00CB0DFC" w:rsidRDefault="00CB0DFC" w:rsidP="00CB0DFC">
      <w:pPr>
        <w:pStyle w:val="Heading1"/>
        <w:rPr>
          <w:rFonts w:ascii="Trebuchet MS" w:hAnsi="Trebuchet MS"/>
          <w:b w:val="0"/>
        </w:rPr>
      </w:pPr>
      <w:r>
        <w:rPr>
          <w:rFonts w:ascii="Trebuchet MS" w:hAnsi="Trebuchet MS"/>
          <w:b w:val="0"/>
        </w:rPr>
        <w:t xml:space="preserve">Dear Sir, </w:t>
      </w:r>
    </w:p>
    <w:p w:rsidR="00CB0DFC" w:rsidRDefault="00CB0DFC" w:rsidP="00CB0DFC">
      <w:pPr>
        <w:pStyle w:val="Heading1"/>
        <w:ind w:firstLine="720"/>
        <w:rPr>
          <w:rFonts w:ascii="Trebuchet MS" w:hAnsi="Trebuchet MS"/>
          <w:b w:val="0"/>
        </w:rPr>
      </w:pPr>
      <w:r>
        <w:rPr>
          <w:rFonts w:ascii="Trebuchet MS" w:hAnsi="Trebuchet MS" w:cs="Arial"/>
          <w:b w:val="0"/>
        </w:rPr>
        <w:t xml:space="preserve">Sealed tenders on item rate basis are invited for </w:t>
      </w:r>
      <w:r w:rsidR="003A1891">
        <w:rPr>
          <w:rFonts w:ascii="Trebuchet MS" w:hAnsi="Trebuchet MS" w:cs="Arial"/>
          <w:b w:val="0"/>
        </w:rPr>
        <w:t xml:space="preserve">printing of </w:t>
      </w:r>
      <w:r w:rsidR="00312D56" w:rsidRPr="00312D56">
        <w:rPr>
          <w:rFonts w:ascii="Trebuchet MS" w:hAnsi="Trebuchet MS" w:cs="Arial"/>
          <w:b w:val="0"/>
        </w:rPr>
        <w:t xml:space="preserve">Non standardized </w:t>
      </w:r>
      <w:proofErr w:type="spellStart"/>
      <w:r w:rsidR="00312D56" w:rsidRPr="00312D56">
        <w:rPr>
          <w:rFonts w:ascii="Trebuchet MS" w:hAnsi="Trebuchet MS" w:cs="Arial"/>
          <w:b w:val="0"/>
        </w:rPr>
        <w:t>sta</w:t>
      </w:r>
      <w:r w:rsidR="0069673B">
        <w:rPr>
          <w:rFonts w:ascii="Trebuchet MS" w:hAnsi="Trebuchet MS" w:cs="Arial"/>
          <w:b w:val="0"/>
        </w:rPr>
        <w:t>t</w:t>
      </w:r>
      <w:r w:rsidR="00312D56" w:rsidRPr="00312D56">
        <w:rPr>
          <w:rFonts w:ascii="Trebuchet MS" w:hAnsi="Trebuchet MS" w:cs="Arial"/>
          <w:b w:val="0"/>
        </w:rPr>
        <w:t>ionery</w:t>
      </w:r>
      <w:r w:rsidR="003A1891">
        <w:rPr>
          <w:rFonts w:ascii="Trebuchet MS" w:hAnsi="Trebuchet MS" w:cs="Arial"/>
          <w:b w:val="0"/>
        </w:rPr>
        <w:t>.The</w:t>
      </w:r>
      <w:proofErr w:type="spellEnd"/>
      <w:r w:rsidR="003A1891">
        <w:rPr>
          <w:rFonts w:ascii="Trebuchet MS" w:hAnsi="Trebuchet MS" w:cs="Arial"/>
          <w:b w:val="0"/>
        </w:rPr>
        <w:t xml:space="preserve"> details of tender are as follows</w:t>
      </w:r>
    </w:p>
    <w:p w:rsidR="00CB0DFC" w:rsidRDefault="00CB0DFC" w:rsidP="00CB0DFC">
      <w:pPr>
        <w:pStyle w:val="Heading1"/>
        <w:ind w:firstLine="720"/>
        <w:rPr>
          <w:rFonts w:ascii="Trebuchet MS" w:hAnsi="Trebuchet MS"/>
          <w:b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500"/>
        <w:gridCol w:w="3915"/>
      </w:tblGrid>
      <w:tr w:rsidR="00CB0DFC" w:rsidTr="00FC40B2">
        <w:trPr>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b/>
                <w:sz w:val="24"/>
                <w:szCs w:val="24"/>
                <w:lang w:bidi="ar-SA"/>
              </w:rPr>
            </w:pPr>
            <w:r>
              <w:rPr>
                <w:rFonts w:ascii="Trebuchet MS" w:hAnsi="Trebuchet MS"/>
                <w:b/>
                <w:szCs w:val="24"/>
              </w:rPr>
              <w:t>S.N.</w:t>
            </w:r>
          </w:p>
        </w:tc>
        <w:tc>
          <w:tcPr>
            <w:tcW w:w="4500"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b/>
                <w:sz w:val="24"/>
                <w:szCs w:val="24"/>
                <w:lang w:bidi="ar-SA"/>
              </w:rPr>
            </w:pPr>
            <w:r>
              <w:rPr>
                <w:rFonts w:ascii="Trebuchet MS" w:hAnsi="Trebuchet MS"/>
                <w:b/>
                <w:szCs w:val="24"/>
              </w:rPr>
              <w:t>PARTICULARS</w:t>
            </w:r>
          </w:p>
        </w:tc>
        <w:tc>
          <w:tcPr>
            <w:tcW w:w="3915"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b/>
                <w:sz w:val="24"/>
                <w:szCs w:val="24"/>
                <w:lang w:bidi="ar-SA"/>
              </w:rPr>
            </w:pPr>
            <w:r>
              <w:rPr>
                <w:rFonts w:ascii="Trebuchet MS" w:hAnsi="Trebuchet MS"/>
                <w:b/>
                <w:szCs w:val="24"/>
              </w:rPr>
              <w:t>DETAILS</w:t>
            </w:r>
          </w:p>
        </w:tc>
      </w:tr>
      <w:tr w:rsidR="00CB0DFC" w:rsidTr="007455EA">
        <w:trPr>
          <w:trHeight w:val="398"/>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sz w:val="24"/>
                <w:szCs w:val="24"/>
                <w:lang w:bidi="ar-SA"/>
              </w:rPr>
            </w:pPr>
            <w:r>
              <w:rPr>
                <w:rFonts w:ascii="Trebuchet MS" w:hAnsi="Trebuchet MS"/>
                <w:szCs w:val="24"/>
              </w:rPr>
              <w:t>1</w:t>
            </w:r>
          </w:p>
        </w:tc>
        <w:tc>
          <w:tcPr>
            <w:tcW w:w="4500"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69673B" w:rsidP="00FC40B2">
            <w:pPr>
              <w:jc w:val="center"/>
              <w:rPr>
                <w:rFonts w:ascii="Trebuchet MS" w:hAnsi="Trebuchet MS"/>
                <w:b/>
                <w:sz w:val="20"/>
                <w:lang w:bidi="ar-SA"/>
              </w:rPr>
            </w:pPr>
            <w:r w:rsidRPr="007455EA">
              <w:rPr>
                <w:rFonts w:ascii="Trebuchet MS" w:hAnsi="Trebuchet MS"/>
                <w:b/>
                <w:sz w:val="20"/>
              </w:rPr>
              <w:t>Minimum quantity</w:t>
            </w:r>
          </w:p>
        </w:tc>
        <w:tc>
          <w:tcPr>
            <w:tcW w:w="3915"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12D56" w:rsidP="00FC40B2">
            <w:pPr>
              <w:jc w:val="center"/>
              <w:rPr>
                <w:rFonts w:ascii="Trebuchet MS" w:hAnsi="Trebuchet MS"/>
                <w:sz w:val="20"/>
                <w:lang w:bidi="ar-SA"/>
              </w:rPr>
            </w:pPr>
            <w:r w:rsidRPr="007455EA">
              <w:rPr>
                <w:rFonts w:ascii="Trebuchet MS" w:hAnsi="Trebuchet MS"/>
                <w:sz w:val="20"/>
              </w:rPr>
              <w:t>As mentioned in tender</w:t>
            </w:r>
          </w:p>
        </w:tc>
      </w:tr>
      <w:tr w:rsidR="00CB0DFC" w:rsidTr="007455EA">
        <w:trPr>
          <w:trHeight w:val="263"/>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sz w:val="24"/>
                <w:szCs w:val="24"/>
                <w:lang w:bidi="ar-SA"/>
              </w:rPr>
            </w:pPr>
            <w:r>
              <w:rPr>
                <w:rFonts w:ascii="Trebuchet MS" w:hAnsi="Trebuchet MS"/>
                <w:szCs w:val="24"/>
              </w:rPr>
              <w:t>2</w:t>
            </w:r>
          </w:p>
        </w:tc>
        <w:tc>
          <w:tcPr>
            <w:tcW w:w="4500"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A1891" w:rsidP="00FC40B2">
            <w:pPr>
              <w:jc w:val="center"/>
              <w:rPr>
                <w:rFonts w:ascii="Trebuchet MS" w:hAnsi="Trebuchet MS"/>
                <w:b/>
                <w:sz w:val="20"/>
                <w:lang w:bidi="ar-SA"/>
              </w:rPr>
            </w:pPr>
            <w:r w:rsidRPr="007455EA">
              <w:rPr>
                <w:rFonts w:ascii="Trebuchet MS" w:hAnsi="Trebuchet MS"/>
                <w:b/>
                <w:sz w:val="20"/>
              </w:rPr>
              <w:t>Size</w:t>
            </w:r>
          </w:p>
        </w:tc>
        <w:tc>
          <w:tcPr>
            <w:tcW w:w="3915"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12D56" w:rsidP="00312D56">
            <w:pPr>
              <w:jc w:val="center"/>
              <w:rPr>
                <w:rFonts w:ascii="Trebuchet MS" w:hAnsi="Trebuchet MS"/>
                <w:sz w:val="20"/>
                <w:lang w:bidi="ar-SA"/>
              </w:rPr>
            </w:pPr>
            <w:r w:rsidRPr="007455EA">
              <w:rPr>
                <w:rFonts w:ascii="Trebuchet MS" w:hAnsi="Trebuchet MS"/>
                <w:sz w:val="20"/>
              </w:rPr>
              <w:t>As mentioned in tender</w:t>
            </w:r>
          </w:p>
        </w:tc>
      </w:tr>
      <w:tr w:rsidR="00CB0DFC" w:rsidTr="00FC40B2">
        <w:trPr>
          <w:trHeight w:val="413"/>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sz w:val="24"/>
                <w:szCs w:val="24"/>
                <w:lang w:bidi="ar-SA"/>
              </w:rPr>
            </w:pPr>
            <w:r>
              <w:rPr>
                <w:rFonts w:ascii="Trebuchet MS" w:hAnsi="Trebuchet MS"/>
                <w:szCs w:val="24"/>
              </w:rPr>
              <w:t>3</w:t>
            </w:r>
          </w:p>
        </w:tc>
        <w:tc>
          <w:tcPr>
            <w:tcW w:w="4500"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A1891" w:rsidP="00FC40B2">
            <w:pPr>
              <w:jc w:val="center"/>
              <w:rPr>
                <w:rFonts w:ascii="Trebuchet MS" w:hAnsi="Trebuchet MS"/>
                <w:b/>
                <w:sz w:val="20"/>
                <w:lang w:bidi="ar-SA"/>
              </w:rPr>
            </w:pPr>
            <w:r w:rsidRPr="007455EA">
              <w:rPr>
                <w:rFonts w:ascii="Trebuchet MS" w:hAnsi="Trebuchet MS"/>
                <w:b/>
                <w:sz w:val="20"/>
              </w:rPr>
              <w:t>Paper specifications</w:t>
            </w:r>
          </w:p>
        </w:tc>
        <w:tc>
          <w:tcPr>
            <w:tcW w:w="3915"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12D56" w:rsidP="00FC40B2">
            <w:pPr>
              <w:jc w:val="center"/>
              <w:rPr>
                <w:rFonts w:ascii="Trebuchet MS" w:hAnsi="Trebuchet MS"/>
                <w:sz w:val="20"/>
                <w:lang w:bidi="ar-SA"/>
              </w:rPr>
            </w:pPr>
            <w:r w:rsidRPr="007455EA">
              <w:rPr>
                <w:rFonts w:ascii="Trebuchet MS" w:hAnsi="Trebuchet MS"/>
                <w:sz w:val="20"/>
              </w:rPr>
              <w:t>As mentioned in tender</w:t>
            </w:r>
          </w:p>
        </w:tc>
      </w:tr>
      <w:tr w:rsidR="00CB0DFC" w:rsidTr="00FC40B2">
        <w:trPr>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sz w:val="24"/>
                <w:szCs w:val="24"/>
                <w:lang w:bidi="ar-SA"/>
              </w:rPr>
            </w:pPr>
            <w:r>
              <w:rPr>
                <w:rFonts w:ascii="Trebuchet MS" w:hAnsi="Trebuchet MS"/>
                <w:szCs w:val="24"/>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A1891" w:rsidP="00FC40B2">
            <w:pPr>
              <w:jc w:val="center"/>
              <w:rPr>
                <w:rFonts w:ascii="Trebuchet MS" w:hAnsi="Trebuchet MS"/>
                <w:b/>
                <w:sz w:val="20"/>
                <w:lang w:bidi="ar-SA"/>
              </w:rPr>
            </w:pPr>
            <w:r w:rsidRPr="007455EA">
              <w:rPr>
                <w:rFonts w:ascii="Trebuchet MS" w:hAnsi="Trebuchet MS"/>
                <w:b/>
                <w:sz w:val="20"/>
              </w:rPr>
              <w:t>Printing</w:t>
            </w:r>
          </w:p>
        </w:tc>
        <w:tc>
          <w:tcPr>
            <w:tcW w:w="3915"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12D56" w:rsidP="00FC40B2">
            <w:pPr>
              <w:jc w:val="center"/>
              <w:rPr>
                <w:rFonts w:ascii="Trebuchet MS" w:hAnsi="Trebuchet MS"/>
                <w:sz w:val="20"/>
                <w:lang w:bidi="ar-SA"/>
              </w:rPr>
            </w:pPr>
            <w:r w:rsidRPr="007455EA">
              <w:rPr>
                <w:rFonts w:ascii="Trebuchet MS" w:hAnsi="Trebuchet MS"/>
                <w:sz w:val="20"/>
              </w:rPr>
              <w:t>As mentioned in tender</w:t>
            </w:r>
          </w:p>
        </w:tc>
      </w:tr>
      <w:tr w:rsidR="00CB0DFC" w:rsidTr="00FC40B2">
        <w:trPr>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sz w:val="24"/>
                <w:szCs w:val="24"/>
                <w:lang w:bidi="ar-SA"/>
              </w:rPr>
            </w:pPr>
            <w:r>
              <w:rPr>
                <w:rFonts w:ascii="Trebuchet MS" w:hAnsi="Trebuchet MS"/>
                <w:szCs w:val="24"/>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3A1891" w:rsidP="00FC40B2">
            <w:pPr>
              <w:jc w:val="center"/>
              <w:rPr>
                <w:rFonts w:ascii="Trebuchet MS" w:hAnsi="Trebuchet MS"/>
                <w:b/>
                <w:sz w:val="20"/>
                <w:lang w:bidi="ar-SA"/>
              </w:rPr>
            </w:pPr>
            <w:r w:rsidRPr="007455EA">
              <w:rPr>
                <w:rFonts w:ascii="Trebuchet MS" w:hAnsi="Trebuchet MS"/>
                <w:b/>
                <w:sz w:val="20"/>
              </w:rPr>
              <w:t>Matter</w:t>
            </w:r>
          </w:p>
        </w:tc>
        <w:tc>
          <w:tcPr>
            <w:tcW w:w="3915" w:type="dxa"/>
            <w:tcBorders>
              <w:top w:val="single" w:sz="4" w:space="0" w:color="auto"/>
              <w:left w:val="single" w:sz="4" w:space="0" w:color="auto"/>
              <w:bottom w:val="single" w:sz="4" w:space="0" w:color="auto"/>
              <w:right w:val="single" w:sz="4" w:space="0" w:color="auto"/>
            </w:tcBorders>
            <w:vAlign w:val="center"/>
          </w:tcPr>
          <w:p w:rsidR="00CB0DFC" w:rsidRPr="007455EA" w:rsidRDefault="00312D56" w:rsidP="00FC40B2">
            <w:pPr>
              <w:jc w:val="center"/>
              <w:rPr>
                <w:rFonts w:ascii="Trebuchet MS" w:hAnsi="Trebuchet MS"/>
                <w:b/>
                <w:sz w:val="20"/>
              </w:rPr>
            </w:pPr>
            <w:r w:rsidRPr="007455EA">
              <w:rPr>
                <w:rFonts w:ascii="Trebuchet MS" w:hAnsi="Trebuchet MS"/>
                <w:sz w:val="20"/>
              </w:rPr>
              <w:t>As mentioned in tender or specimen will be supplied for matter.</w:t>
            </w:r>
          </w:p>
        </w:tc>
      </w:tr>
      <w:tr w:rsidR="00401F05" w:rsidTr="00FC40B2">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401F05" w:rsidRDefault="00401F05" w:rsidP="00FC40B2">
            <w:pPr>
              <w:jc w:val="center"/>
              <w:rPr>
                <w:rFonts w:ascii="Trebuchet MS" w:hAnsi="Trebuchet MS"/>
                <w:szCs w:val="24"/>
              </w:rPr>
            </w:pPr>
            <w:r>
              <w:rPr>
                <w:rFonts w:ascii="Trebuchet MS" w:hAnsi="Trebuchet MS"/>
                <w:szCs w:val="24"/>
              </w:rPr>
              <w:t>6</w:t>
            </w:r>
          </w:p>
        </w:tc>
        <w:tc>
          <w:tcPr>
            <w:tcW w:w="4500" w:type="dxa"/>
            <w:tcBorders>
              <w:top w:val="single" w:sz="4" w:space="0" w:color="auto"/>
              <w:left w:val="single" w:sz="4" w:space="0" w:color="auto"/>
              <w:bottom w:val="single" w:sz="4" w:space="0" w:color="auto"/>
              <w:right w:val="single" w:sz="4" w:space="0" w:color="auto"/>
            </w:tcBorders>
            <w:vAlign w:val="center"/>
          </w:tcPr>
          <w:p w:rsidR="00401F05" w:rsidRPr="007455EA" w:rsidRDefault="00401F05" w:rsidP="00401F05">
            <w:pPr>
              <w:jc w:val="center"/>
              <w:rPr>
                <w:rFonts w:ascii="Trebuchet MS" w:hAnsi="Trebuchet MS"/>
                <w:b/>
                <w:sz w:val="20"/>
              </w:rPr>
            </w:pPr>
            <w:r>
              <w:rPr>
                <w:rFonts w:ascii="Trebuchet MS" w:hAnsi="Trebuchet MS"/>
                <w:b/>
                <w:sz w:val="20"/>
              </w:rPr>
              <w:t>Last  Date &amp; time For Deposit of Tender</w:t>
            </w:r>
          </w:p>
        </w:tc>
        <w:tc>
          <w:tcPr>
            <w:tcW w:w="3915" w:type="dxa"/>
            <w:tcBorders>
              <w:top w:val="single" w:sz="4" w:space="0" w:color="auto"/>
              <w:left w:val="single" w:sz="4" w:space="0" w:color="auto"/>
              <w:bottom w:val="single" w:sz="4" w:space="0" w:color="auto"/>
              <w:right w:val="single" w:sz="4" w:space="0" w:color="auto"/>
            </w:tcBorders>
            <w:vAlign w:val="center"/>
          </w:tcPr>
          <w:p w:rsidR="00401F05" w:rsidRPr="007455EA" w:rsidRDefault="00401F05" w:rsidP="00607A77">
            <w:pPr>
              <w:jc w:val="center"/>
              <w:rPr>
                <w:rFonts w:ascii="Trebuchet MS" w:hAnsi="Trebuchet MS"/>
                <w:sz w:val="20"/>
              </w:rPr>
            </w:pPr>
            <w:r>
              <w:rPr>
                <w:rFonts w:ascii="Trebuchet MS" w:hAnsi="Trebuchet MS"/>
                <w:sz w:val="20"/>
              </w:rPr>
              <w:t>03.00 PM On dt.</w:t>
            </w:r>
            <w:r w:rsidR="00607A77">
              <w:rPr>
                <w:rFonts w:ascii="Trebuchet MS" w:hAnsi="Trebuchet MS"/>
                <w:sz w:val="20"/>
              </w:rPr>
              <w:t>31</w:t>
            </w:r>
            <w:r w:rsidR="00CA2F8E">
              <w:rPr>
                <w:rFonts w:ascii="Trebuchet MS" w:hAnsi="Trebuchet MS" w:hint="cs"/>
                <w:sz w:val="20"/>
              </w:rPr>
              <w:t>.07</w:t>
            </w:r>
            <w:r w:rsidR="00026901">
              <w:rPr>
                <w:rFonts w:ascii="Trebuchet MS" w:hAnsi="Trebuchet MS"/>
                <w:sz w:val="20"/>
              </w:rPr>
              <w:t>.2018</w:t>
            </w:r>
          </w:p>
        </w:tc>
      </w:tr>
      <w:tr w:rsidR="00CB0DFC" w:rsidTr="00FC40B2">
        <w:trPr>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CB0DFC" w:rsidRDefault="00CB0DFC" w:rsidP="00FC40B2">
            <w:pPr>
              <w:jc w:val="center"/>
              <w:rPr>
                <w:rFonts w:ascii="Trebuchet MS" w:hAnsi="Trebuchet MS"/>
                <w:sz w:val="24"/>
                <w:szCs w:val="24"/>
                <w:lang w:bidi="ar-SA"/>
              </w:rPr>
            </w:pPr>
            <w:r>
              <w:rPr>
                <w:rFonts w:ascii="Trebuchet MS" w:hAnsi="Trebuchet MS"/>
                <w:szCs w:val="24"/>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rsidR="00CB0DFC" w:rsidRPr="007455EA" w:rsidRDefault="00CB0DFC" w:rsidP="00FC40B2">
            <w:pPr>
              <w:jc w:val="center"/>
              <w:rPr>
                <w:rFonts w:ascii="Trebuchet MS" w:hAnsi="Trebuchet MS"/>
                <w:b/>
                <w:sz w:val="20"/>
                <w:lang w:bidi="ar-SA"/>
              </w:rPr>
            </w:pPr>
            <w:r w:rsidRPr="007455EA">
              <w:rPr>
                <w:rFonts w:ascii="Trebuchet MS" w:hAnsi="Trebuchet MS"/>
                <w:b/>
                <w:sz w:val="20"/>
              </w:rPr>
              <w:t>Time &amp; date of opening Of Tender</w:t>
            </w:r>
          </w:p>
        </w:tc>
        <w:tc>
          <w:tcPr>
            <w:tcW w:w="3915" w:type="dxa"/>
            <w:tcBorders>
              <w:top w:val="single" w:sz="4" w:space="0" w:color="auto"/>
              <w:left w:val="single" w:sz="4" w:space="0" w:color="auto"/>
              <w:bottom w:val="single" w:sz="4" w:space="0" w:color="auto"/>
              <w:right w:val="single" w:sz="4" w:space="0" w:color="auto"/>
            </w:tcBorders>
            <w:vAlign w:val="center"/>
          </w:tcPr>
          <w:p w:rsidR="00CB0DFC" w:rsidRPr="007455EA" w:rsidRDefault="00401F05" w:rsidP="00607A77">
            <w:pPr>
              <w:jc w:val="center"/>
              <w:rPr>
                <w:rFonts w:ascii="Trebuchet MS" w:hAnsi="Trebuchet MS"/>
                <w:b/>
                <w:sz w:val="20"/>
              </w:rPr>
            </w:pPr>
            <w:r>
              <w:rPr>
                <w:rFonts w:ascii="Trebuchet MS" w:hAnsi="Trebuchet MS"/>
                <w:b/>
                <w:sz w:val="20"/>
              </w:rPr>
              <w:t>4</w:t>
            </w:r>
            <w:r w:rsidR="00CB0DFC" w:rsidRPr="007455EA">
              <w:rPr>
                <w:rFonts w:ascii="Trebuchet MS" w:hAnsi="Trebuchet MS"/>
                <w:b/>
                <w:sz w:val="20"/>
              </w:rPr>
              <w:t xml:space="preserve">.00 pm on dated </w:t>
            </w:r>
            <w:r w:rsidR="00607A77">
              <w:rPr>
                <w:rFonts w:ascii="Trebuchet MS" w:hAnsi="Trebuchet MS"/>
                <w:b/>
                <w:sz w:val="20"/>
              </w:rPr>
              <w:t>31</w:t>
            </w:r>
            <w:r w:rsidR="00CA2F8E">
              <w:rPr>
                <w:rFonts w:ascii="Trebuchet MS" w:hAnsi="Trebuchet MS" w:hint="cs"/>
                <w:b/>
                <w:sz w:val="20"/>
              </w:rPr>
              <w:t>.07.</w:t>
            </w:r>
            <w:r w:rsidR="00CA2F8E">
              <w:rPr>
                <w:rFonts w:ascii="Trebuchet MS" w:hAnsi="Trebuchet MS" w:hint="cs"/>
                <w:b/>
                <w:sz w:val="20"/>
                <w:cs/>
              </w:rPr>
              <w:t xml:space="preserve"> 2</w:t>
            </w:r>
            <w:r w:rsidR="00026901">
              <w:rPr>
                <w:rFonts w:ascii="Trebuchet MS" w:hAnsi="Trebuchet MS"/>
                <w:b/>
                <w:sz w:val="20"/>
              </w:rPr>
              <w:t>018</w:t>
            </w:r>
          </w:p>
        </w:tc>
      </w:tr>
      <w:tr w:rsidR="00520BE6" w:rsidTr="00FC40B2">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520BE6" w:rsidRDefault="00520BE6" w:rsidP="00FC40B2">
            <w:pPr>
              <w:jc w:val="center"/>
              <w:rPr>
                <w:rFonts w:ascii="Trebuchet MS" w:hAnsi="Trebuchet MS"/>
                <w:szCs w:val="24"/>
              </w:rPr>
            </w:pPr>
            <w:r>
              <w:rPr>
                <w:rFonts w:ascii="Trebuchet MS" w:hAnsi="Trebuchet MS"/>
                <w:szCs w:val="24"/>
              </w:rPr>
              <w:t>7</w:t>
            </w:r>
          </w:p>
        </w:tc>
        <w:tc>
          <w:tcPr>
            <w:tcW w:w="4500" w:type="dxa"/>
            <w:tcBorders>
              <w:top w:val="single" w:sz="4" w:space="0" w:color="auto"/>
              <w:left w:val="single" w:sz="4" w:space="0" w:color="auto"/>
              <w:bottom w:val="single" w:sz="4" w:space="0" w:color="auto"/>
              <w:right w:val="single" w:sz="4" w:space="0" w:color="auto"/>
            </w:tcBorders>
            <w:vAlign w:val="center"/>
          </w:tcPr>
          <w:p w:rsidR="00520BE6" w:rsidRPr="007455EA" w:rsidRDefault="00520BE6" w:rsidP="00FC40B2">
            <w:pPr>
              <w:jc w:val="center"/>
              <w:rPr>
                <w:rFonts w:ascii="Trebuchet MS" w:hAnsi="Trebuchet MS"/>
                <w:b/>
                <w:sz w:val="20"/>
              </w:rPr>
            </w:pPr>
            <w:r w:rsidRPr="007455EA">
              <w:rPr>
                <w:rFonts w:ascii="Trebuchet MS" w:hAnsi="Trebuchet MS"/>
                <w:b/>
                <w:sz w:val="20"/>
              </w:rPr>
              <w:t>Time for delivery</w:t>
            </w:r>
          </w:p>
        </w:tc>
        <w:tc>
          <w:tcPr>
            <w:tcW w:w="3915" w:type="dxa"/>
            <w:tcBorders>
              <w:top w:val="single" w:sz="4" w:space="0" w:color="auto"/>
              <w:left w:val="single" w:sz="4" w:space="0" w:color="auto"/>
              <w:bottom w:val="single" w:sz="4" w:space="0" w:color="auto"/>
              <w:right w:val="single" w:sz="4" w:space="0" w:color="auto"/>
            </w:tcBorders>
            <w:vAlign w:val="center"/>
          </w:tcPr>
          <w:p w:rsidR="00520BE6" w:rsidRPr="007455EA" w:rsidRDefault="00312D56" w:rsidP="00FC40B2">
            <w:pPr>
              <w:jc w:val="center"/>
              <w:rPr>
                <w:rFonts w:ascii="Trebuchet MS" w:hAnsi="Trebuchet MS"/>
                <w:b/>
                <w:sz w:val="20"/>
              </w:rPr>
            </w:pPr>
            <w:r w:rsidRPr="007455EA">
              <w:rPr>
                <w:rFonts w:ascii="Trebuchet MS" w:hAnsi="Trebuchet MS"/>
                <w:b/>
                <w:sz w:val="20"/>
              </w:rPr>
              <w:t>Within 15 days of work order</w:t>
            </w:r>
          </w:p>
        </w:tc>
      </w:tr>
    </w:tbl>
    <w:p w:rsidR="00CB0DFC" w:rsidRDefault="00CB0DFC" w:rsidP="00CB0DFC">
      <w:pPr>
        <w:pStyle w:val="Heading1"/>
        <w:ind w:firstLine="720"/>
        <w:rPr>
          <w:rFonts w:ascii="Trebuchet MS" w:hAnsi="Trebuchet MS"/>
          <w:u w:val="single"/>
        </w:rPr>
      </w:pPr>
      <w:bookmarkStart w:id="0" w:name="_GoBack"/>
      <w:bookmarkEnd w:id="0"/>
    </w:p>
    <w:p w:rsidR="00CB0DFC" w:rsidRDefault="00CB0DFC" w:rsidP="00CB0DFC">
      <w:pPr>
        <w:pStyle w:val="Heading1"/>
        <w:rPr>
          <w:rFonts w:ascii="Trebuchet MS" w:hAnsi="Trebuchet MS"/>
          <w:u w:val="single"/>
        </w:rPr>
      </w:pPr>
      <w:r>
        <w:rPr>
          <w:rFonts w:ascii="Trebuchet MS" w:hAnsi="Trebuchet MS"/>
          <w:u w:val="single"/>
        </w:rPr>
        <w:t>The Bank reserves the right to accept or reject any or all the tenders without assigning any reason whatsoever.</w:t>
      </w:r>
    </w:p>
    <w:p w:rsidR="00AC3875" w:rsidRDefault="00AC3875" w:rsidP="00AC3875">
      <w:pPr>
        <w:rPr>
          <w:b/>
          <w:u w:val="single"/>
        </w:rPr>
      </w:pPr>
      <w:r>
        <w:rPr>
          <w:b/>
          <w:u w:val="single"/>
        </w:rPr>
        <w:t>Terms and Conditions:</w:t>
      </w:r>
    </w:p>
    <w:p w:rsidR="00AC3875" w:rsidRDefault="00AC3875" w:rsidP="00AC3875">
      <w:pPr>
        <w:pStyle w:val="Default"/>
        <w:numPr>
          <w:ilvl w:val="0"/>
          <w:numId w:val="2"/>
        </w:numPr>
        <w:jc w:val="both"/>
        <w:rPr>
          <w:rFonts w:ascii="Times New Roman" w:hAnsi="Times New Roman" w:cs="Times New Roman"/>
        </w:rPr>
      </w:pPr>
      <w:r>
        <w:rPr>
          <w:rFonts w:ascii="Times New Roman" w:hAnsi="Times New Roman" w:cs="Times New Roman"/>
        </w:rPr>
        <w:t xml:space="preserve">1. Tender with counter conditions will not be entertained. </w:t>
      </w:r>
    </w:p>
    <w:p w:rsidR="00AC3875" w:rsidRDefault="00AC3875" w:rsidP="00AC3875">
      <w:pPr>
        <w:pStyle w:val="Default"/>
        <w:numPr>
          <w:ilvl w:val="0"/>
          <w:numId w:val="2"/>
        </w:numPr>
        <w:jc w:val="both"/>
        <w:rPr>
          <w:rFonts w:ascii="Times New Roman" w:hAnsi="Times New Roman" w:cs="Times New Roman"/>
        </w:rPr>
      </w:pPr>
      <w:r>
        <w:rPr>
          <w:rFonts w:ascii="Times New Roman" w:hAnsi="Times New Roman" w:cs="Times New Roman"/>
        </w:rPr>
        <w:t>2. Financial bids should be inclusive of all charges and taxes</w:t>
      </w:r>
      <w:r w:rsidR="00851FE9">
        <w:rPr>
          <w:rFonts w:ascii="Times New Roman" w:hAnsi="Times New Roman" w:cs="Times New Roman"/>
        </w:rPr>
        <w:t xml:space="preserve"> (GST)</w:t>
      </w:r>
      <w:r>
        <w:rPr>
          <w:rFonts w:ascii="Times New Roman" w:hAnsi="Times New Roman" w:cs="Times New Roman"/>
        </w:rPr>
        <w:t xml:space="preserve"> viz. insurance, packing/forwarding, delivery </w:t>
      </w:r>
      <w:proofErr w:type="spellStart"/>
      <w:r>
        <w:rPr>
          <w:rFonts w:ascii="Times New Roman" w:hAnsi="Times New Roman" w:cs="Times New Roman"/>
        </w:rPr>
        <w:t>etc</w:t>
      </w:r>
      <w:proofErr w:type="spellEnd"/>
      <w:r>
        <w:rPr>
          <w:rFonts w:ascii="Times New Roman" w:hAnsi="Times New Roman" w:cs="Times New Roman"/>
        </w:rPr>
        <w:t xml:space="preserve"> and quotation should be signed by authorized signatory/agent with stamp/seal of the Firm/Company. Rate will be valid up to</w:t>
      </w:r>
      <w:r w:rsidR="00AD1C2F">
        <w:rPr>
          <w:rFonts w:ascii="Times New Roman" w:hAnsi="Times New Roman" w:cs="Times New Roman"/>
        </w:rPr>
        <w:t xml:space="preserve"> 1year</w:t>
      </w:r>
      <w:proofErr w:type="gramStart"/>
      <w:r w:rsidR="00AD1C2F">
        <w:rPr>
          <w:rFonts w:ascii="Times New Roman" w:hAnsi="Times New Roman" w:cs="Times New Roman"/>
        </w:rPr>
        <w:t>.</w:t>
      </w:r>
      <w:r>
        <w:rPr>
          <w:rFonts w:ascii="Times New Roman" w:hAnsi="Times New Roman" w:cs="Times New Roman"/>
        </w:rPr>
        <w:t>.</w:t>
      </w:r>
      <w:proofErr w:type="gramEnd"/>
    </w:p>
    <w:p w:rsidR="00AC3875" w:rsidRDefault="00AC3875" w:rsidP="00AC3875">
      <w:pPr>
        <w:pStyle w:val="Default"/>
        <w:numPr>
          <w:ilvl w:val="0"/>
          <w:numId w:val="2"/>
        </w:numPr>
        <w:jc w:val="both"/>
        <w:rPr>
          <w:rFonts w:ascii="Times New Roman" w:hAnsi="Times New Roman" w:cs="Times New Roman"/>
        </w:rPr>
      </w:pPr>
      <w:r>
        <w:rPr>
          <w:rFonts w:ascii="Times New Roman" w:hAnsi="Times New Roman" w:cs="Times New Roman"/>
        </w:rPr>
        <w:t xml:space="preserve">3. It may be noted that once the order is accepted, you will be bound to execute it within the period specified and no request for increase in rate subsequently nor any excuse for not executing the order on account of non- availability of paper will be entertained. We shall not grant any advance to you against our order, if any, placed with you. </w:t>
      </w:r>
    </w:p>
    <w:p w:rsidR="00AC3875" w:rsidRDefault="00AC3875" w:rsidP="00AC3875">
      <w:pPr>
        <w:pStyle w:val="Default"/>
        <w:numPr>
          <w:ilvl w:val="0"/>
          <w:numId w:val="2"/>
        </w:numPr>
        <w:jc w:val="both"/>
        <w:rPr>
          <w:rFonts w:ascii="Times New Roman" w:hAnsi="Times New Roman" w:cs="Times New Roman"/>
        </w:rPr>
      </w:pPr>
      <w:r>
        <w:rPr>
          <w:rFonts w:ascii="Times New Roman" w:hAnsi="Times New Roman" w:cs="Times New Roman"/>
        </w:rPr>
        <w:t xml:space="preserve">4. The technical bids should be submitted along with </w:t>
      </w:r>
      <w:r>
        <w:rPr>
          <w:rFonts w:ascii="Times New Roman" w:hAnsi="Times New Roman" w:cs="Times New Roman"/>
          <w:b/>
        </w:rPr>
        <w:t xml:space="preserve">paper samples </w:t>
      </w:r>
      <w:r>
        <w:rPr>
          <w:rFonts w:ascii="Times New Roman" w:hAnsi="Times New Roman" w:cs="Times New Roman"/>
        </w:rPr>
        <w:t xml:space="preserve">otherwise the quotations will not be considered. </w:t>
      </w:r>
    </w:p>
    <w:p w:rsidR="00AC3875" w:rsidRDefault="00AC3875" w:rsidP="00AC3875">
      <w:pPr>
        <w:pStyle w:val="Default"/>
        <w:numPr>
          <w:ilvl w:val="0"/>
          <w:numId w:val="2"/>
        </w:numPr>
        <w:jc w:val="both"/>
        <w:rPr>
          <w:rFonts w:ascii="Times New Roman" w:hAnsi="Times New Roman" w:cs="Times New Roman"/>
        </w:rPr>
      </w:pPr>
      <w:r>
        <w:rPr>
          <w:rFonts w:ascii="Times New Roman" w:hAnsi="Times New Roman" w:cs="Times New Roman"/>
        </w:rPr>
        <w:lastRenderedPageBreak/>
        <w:t xml:space="preserve">5. If after the stationery item is delivered, if it is discovered that the material supplied / used, is not exactly according to our specification/quality stipulated, such supply will be rejected at the supplier’s cost. </w:t>
      </w:r>
    </w:p>
    <w:p w:rsidR="00AC3875" w:rsidRPr="007455EA" w:rsidRDefault="00AC3875" w:rsidP="00AC3875">
      <w:pPr>
        <w:pStyle w:val="Default"/>
        <w:numPr>
          <w:ilvl w:val="0"/>
          <w:numId w:val="2"/>
        </w:numPr>
        <w:jc w:val="both"/>
        <w:rPr>
          <w:rFonts w:ascii="Times New Roman" w:hAnsi="Times New Roman" w:cs="Times New Roman"/>
          <w:sz w:val="22"/>
          <w:szCs w:val="22"/>
        </w:rPr>
      </w:pPr>
      <w:r w:rsidRPr="007455EA">
        <w:rPr>
          <w:rFonts w:ascii="Times New Roman" w:hAnsi="Times New Roman" w:cs="Times New Roman"/>
          <w:sz w:val="22"/>
          <w:szCs w:val="22"/>
        </w:rPr>
        <w:t xml:space="preserve">6. In case of failure/delays in supplied fully or partially the Bank is at liberty to get the same printed through other sources at its sole discretion and difference in cost, if any, will be recoverable from defaulting party. </w:t>
      </w:r>
    </w:p>
    <w:p w:rsidR="00AC3875" w:rsidRPr="007455EA" w:rsidRDefault="00AC3875" w:rsidP="00AC3875">
      <w:pPr>
        <w:pStyle w:val="Default"/>
        <w:numPr>
          <w:ilvl w:val="0"/>
          <w:numId w:val="2"/>
        </w:numPr>
        <w:jc w:val="both"/>
        <w:rPr>
          <w:rFonts w:ascii="Times New Roman" w:hAnsi="Times New Roman" w:cs="Times New Roman"/>
          <w:sz w:val="22"/>
          <w:szCs w:val="22"/>
        </w:rPr>
      </w:pPr>
      <w:r w:rsidRPr="007455EA">
        <w:rPr>
          <w:rFonts w:ascii="Times New Roman" w:hAnsi="Times New Roman" w:cs="Times New Roman"/>
          <w:sz w:val="22"/>
          <w:szCs w:val="22"/>
        </w:rPr>
        <w:t xml:space="preserve">7. Printed stationery must be </w:t>
      </w:r>
      <w:r w:rsidRPr="007455EA">
        <w:rPr>
          <w:rFonts w:ascii="Times New Roman" w:hAnsi="Times New Roman" w:cs="Times New Roman"/>
          <w:b/>
          <w:sz w:val="22"/>
          <w:szCs w:val="22"/>
        </w:rPr>
        <w:t>properly labeled, bar coded (</w:t>
      </w:r>
      <w:r w:rsidRPr="007455EA">
        <w:rPr>
          <w:rFonts w:ascii="Times New Roman" w:hAnsi="Times New Roman" w:cs="Times New Roman"/>
          <w:sz w:val="22"/>
          <w:szCs w:val="22"/>
        </w:rPr>
        <w:t xml:space="preserve">and packed according to our requirement and delivery to be effected as per our instructions. </w:t>
      </w:r>
    </w:p>
    <w:p w:rsidR="00AC3875" w:rsidRPr="007455EA" w:rsidRDefault="00AC3875" w:rsidP="00AC3875">
      <w:pPr>
        <w:pStyle w:val="Default"/>
        <w:numPr>
          <w:ilvl w:val="0"/>
          <w:numId w:val="2"/>
        </w:numPr>
        <w:jc w:val="both"/>
        <w:rPr>
          <w:rFonts w:ascii="Times New Roman" w:hAnsi="Times New Roman" w:cs="Times New Roman"/>
          <w:sz w:val="22"/>
          <w:szCs w:val="22"/>
        </w:rPr>
      </w:pPr>
      <w:r w:rsidRPr="007455EA">
        <w:rPr>
          <w:rFonts w:ascii="Times New Roman" w:hAnsi="Times New Roman" w:cs="Times New Roman"/>
          <w:sz w:val="22"/>
          <w:szCs w:val="22"/>
        </w:rPr>
        <w:t xml:space="preserve">8. Printers who do not </w:t>
      </w:r>
      <w:proofErr w:type="gramStart"/>
      <w:r w:rsidRPr="007455EA">
        <w:rPr>
          <w:rFonts w:ascii="Times New Roman" w:hAnsi="Times New Roman" w:cs="Times New Roman"/>
          <w:sz w:val="22"/>
          <w:szCs w:val="22"/>
        </w:rPr>
        <w:t>effect</w:t>
      </w:r>
      <w:proofErr w:type="gramEnd"/>
      <w:r w:rsidRPr="007455EA">
        <w:rPr>
          <w:rFonts w:ascii="Times New Roman" w:hAnsi="Times New Roman" w:cs="Times New Roman"/>
          <w:sz w:val="22"/>
          <w:szCs w:val="22"/>
        </w:rPr>
        <w:t xml:space="preserve"> supplies according to the delivery schedule will be liable for all damages/detriment or losses to the Bank and in case despite warning, they continue to be too late in deliveries, they may be disqualified for further inquiries/entrustment of work. </w:t>
      </w:r>
    </w:p>
    <w:p w:rsidR="00AC3875" w:rsidRPr="007455EA" w:rsidRDefault="00AC3875" w:rsidP="00AC3875">
      <w:pPr>
        <w:pStyle w:val="Default"/>
        <w:numPr>
          <w:ilvl w:val="0"/>
          <w:numId w:val="2"/>
        </w:numPr>
        <w:jc w:val="both"/>
        <w:rPr>
          <w:rFonts w:ascii="Times New Roman" w:hAnsi="Times New Roman" w:cs="Times New Roman"/>
          <w:sz w:val="22"/>
          <w:szCs w:val="22"/>
        </w:rPr>
      </w:pPr>
      <w:r w:rsidRPr="007455EA">
        <w:rPr>
          <w:rFonts w:ascii="Times New Roman" w:hAnsi="Times New Roman" w:cs="Times New Roman"/>
          <w:sz w:val="22"/>
          <w:szCs w:val="22"/>
        </w:rPr>
        <w:t xml:space="preserve">9. Penalty for delayed supplies will be on pro-rata basis i.e. 5% for one month (or part thereof) </w:t>
      </w:r>
      <w:proofErr w:type="gramStart"/>
      <w:r w:rsidRPr="007455EA">
        <w:rPr>
          <w:rFonts w:ascii="Times New Roman" w:hAnsi="Times New Roman" w:cs="Times New Roman"/>
          <w:sz w:val="22"/>
          <w:szCs w:val="22"/>
        </w:rPr>
        <w:t>delay</w:t>
      </w:r>
      <w:proofErr w:type="gramEnd"/>
      <w:r w:rsidRPr="007455EA">
        <w:rPr>
          <w:rFonts w:ascii="Times New Roman" w:hAnsi="Times New Roman" w:cs="Times New Roman"/>
          <w:sz w:val="22"/>
          <w:szCs w:val="22"/>
        </w:rPr>
        <w:t xml:space="preserve"> 10% for two months delay and so on, at the discretion of Bank, which please note. </w:t>
      </w:r>
    </w:p>
    <w:p w:rsidR="00AC3875" w:rsidRPr="007455EA" w:rsidRDefault="00AC3875" w:rsidP="00AC3875">
      <w:pPr>
        <w:numPr>
          <w:ilvl w:val="0"/>
          <w:numId w:val="2"/>
        </w:numPr>
        <w:autoSpaceDE w:val="0"/>
        <w:autoSpaceDN w:val="0"/>
        <w:adjustRightInd w:val="0"/>
        <w:spacing w:after="0" w:line="240" w:lineRule="auto"/>
        <w:jc w:val="both"/>
        <w:rPr>
          <w:rFonts w:ascii="Times New Roman" w:hAnsi="Times New Roman" w:cs="Times New Roman"/>
          <w:color w:val="000000"/>
          <w:szCs w:val="22"/>
        </w:rPr>
      </w:pPr>
      <w:r w:rsidRPr="007455EA">
        <w:rPr>
          <w:rFonts w:ascii="Times New Roman" w:hAnsi="Times New Roman" w:cs="Times New Roman"/>
          <w:color w:val="000000"/>
          <w:szCs w:val="22"/>
        </w:rPr>
        <w:t xml:space="preserve">10. Bank may allot the work to more than one Printer on L-1/ negotiated rates and in such case the total quantum of work shall be divided amongst the Printers as per requirement of Bank. In case more than one required Printer opts for working on L-1 / negotiated rates, the required number of Printers shall be selected on the basis of selection criteria decided by Bank and in such case decision of bank shall be final and binding on the Printers. </w:t>
      </w:r>
    </w:p>
    <w:p w:rsidR="00AC3875" w:rsidRPr="007455EA" w:rsidRDefault="00AC3875" w:rsidP="00AC3875">
      <w:pPr>
        <w:pStyle w:val="Default"/>
        <w:numPr>
          <w:ilvl w:val="0"/>
          <w:numId w:val="2"/>
        </w:numPr>
        <w:jc w:val="both"/>
        <w:rPr>
          <w:rFonts w:ascii="Times New Roman" w:hAnsi="Times New Roman" w:cs="Times New Roman"/>
          <w:sz w:val="22"/>
          <w:szCs w:val="22"/>
        </w:rPr>
      </w:pPr>
      <w:r w:rsidRPr="007455EA">
        <w:rPr>
          <w:rFonts w:ascii="Times New Roman" w:hAnsi="Times New Roman" w:cs="Times New Roman"/>
          <w:sz w:val="22"/>
          <w:szCs w:val="22"/>
        </w:rPr>
        <w:t xml:space="preserve">11. The Bank reserves its right to reject any/all Tenders, without assigning any reasons for cancellation. </w:t>
      </w:r>
    </w:p>
    <w:p w:rsidR="00AC3875" w:rsidRPr="007455EA" w:rsidRDefault="00AC3875" w:rsidP="00AC3875">
      <w:pPr>
        <w:pStyle w:val="Default"/>
        <w:numPr>
          <w:ilvl w:val="0"/>
          <w:numId w:val="2"/>
        </w:numPr>
        <w:jc w:val="both"/>
        <w:rPr>
          <w:rFonts w:ascii="Times New Roman" w:hAnsi="Times New Roman" w:cs="Times New Roman"/>
          <w:sz w:val="22"/>
          <w:szCs w:val="22"/>
        </w:rPr>
      </w:pPr>
      <w:r w:rsidRPr="007455EA">
        <w:rPr>
          <w:rFonts w:ascii="Times New Roman" w:hAnsi="Times New Roman" w:cs="Times New Roman"/>
          <w:sz w:val="22"/>
          <w:szCs w:val="22"/>
        </w:rPr>
        <w:t xml:space="preserve">12. Payment will be made after the materials are delivered at the stationery </w:t>
      </w:r>
      <w:proofErr w:type="spellStart"/>
      <w:r w:rsidRPr="007455EA">
        <w:rPr>
          <w:rFonts w:ascii="Times New Roman" w:hAnsi="Times New Roman" w:cs="Times New Roman"/>
          <w:sz w:val="22"/>
          <w:szCs w:val="22"/>
        </w:rPr>
        <w:t>godown</w:t>
      </w:r>
      <w:proofErr w:type="spellEnd"/>
      <w:r w:rsidRPr="007455EA">
        <w:rPr>
          <w:rFonts w:ascii="Times New Roman" w:hAnsi="Times New Roman" w:cs="Times New Roman"/>
          <w:sz w:val="22"/>
          <w:szCs w:val="22"/>
        </w:rPr>
        <w:t xml:space="preserve"> at second floor of 9, </w:t>
      </w:r>
      <w:proofErr w:type="spellStart"/>
      <w:r w:rsidRPr="007455EA">
        <w:rPr>
          <w:rFonts w:ascii="Times New Roman" w:hAnsi="Times New Roman" w:cs="Times New Roman"/>
          <w:sz w:val="22"/>
          <w:szCs w:val="22"/>
        </w:rPr>
        <w:t>Arera</w:t>
      </w:r>
      <w:proofErr w:type="spellEnd"/>
      <w:r w:rsidRPr="007455EA">
        <w:rPr>
          <w:rFonts w:ascii="Times New Roman" w:hAnsi="Times New Roman" w:cs="Times New Roman"/>
          <w:sz w:val="22"/>
          <w:szCs w:val="22"/>
        </w:rPr>
        <w:t xml:space="preserve"> Hills, Bhopal. </w:t>
      </w:r>
    </w:p>
    <w:p w:rsidR="00AC3875" w:rsidRPr="007455EA" w:rsidRDefault="00AC3875" w:rsidP="00AC3875">
      <w:pPr>
        <w:pStyle w:val="Default"/>
        <w:numPr>
          <w:ilvl w:val="0"/>
          <w:numId w:val="3"/>
        </w:numPr>
        <w:jc w:val="both"/>
        <w:rPr>
          <w:rFonts w:ascii="Times New Roman" w:hAnsi="Times New Roman" w:cs="Times New Roman"/>
          <w:sz w:val="22"/>
          <w:szCs w:val="22"/>
        </w:rPr>
      </w:pPr>
      <w:r w:rsidRPr="007455EA">
        <w:rPr>
          <w:rFonts w:ascii="Times New Roman" w:hAnsi="Times New Roman" w:cs="Times New Roman"/>
          <w:sz w:val="22"/>
          <w:szCs w:val="22"/>
        </w:rPr>
        <w:t xml:space="preserve">13. All admissible taxes and levies shall be deducted at source as per the applicable laws, at the time of settlement of bills unless the Printer produces the certificates to the contrary from the Income Tax authorities. The Printer shall be responsible for bad printing/inferior quality not matching specification given to them at the time of calling quotation. Any decision taken by the Bank as regards the acceptability of the printing material supplied to the Bank shall be final, conclusive and binding on the Printer. In case of non-acceptability of the same, the Printer shall be liable to repeat the work to the satisfaction of the Bank, without any extra cost/payment/compensation </w:t>
      </w:r>
      <w:proofErr w:type="spellStart"/>
      <w:r w:rsidRPr="007455EA">
        <w:rPr>
          <w:rFonts w:ascii="Times New Roman" w:hAnsi="Times New Roman" w:cs="Times New Roman"/>
          <w:sz w:val="22"/>
          <w:szCs w:val="22"/>
        </w:rPr>
        <w:t>etc</w:t>
      </w:r>
      <w:proofErr w:type="spellEnd"/>
      <w:r w:rsidRPr="007455EA">
        <w:rPr>
          <w:rFonts w:ascii="Times New Roman" w:hAnsi="Times New Roman" w:cs="Times New Roman"/>
          <w:sz w:val="22"/>
          <w:szCs w:val="22"/>
        </w:rPr>
        <w:t xml:space="preserve"> and shall further be liable to compensate Bank Ltd in monetary terms as may be decided by Bank Ltd. which the Bank may at its sole discretion recover from the amounts due and payable by the Bank to the Printer. </w:t>
      </w:r>
    </w:p>
    <w:p w:rsidR="00AC3875" w:rsidRPr="007455EA" w:rsidRDefault="00AC3875" w:rsidP="00AC3875">
      <w:pPr>
        <w:numPr>
          <w:ilvl w:val="0"/>
          <w:numId w:val="3"/>
        </w:numPr>
        <w:autoSpaceDE w:val="0"/>
        <w:autoSpaceDN w:val="0"/>
        <w:adjustRightInd w:val="0"/>
        <w:spacing w:after="0" w:line="240" w:lineRule="auto"/>
        <w:jc w:val="both"/>
        <w:rPr>
          <w:rFonts w:ascii="Times New Roman" w:hAnsi="Times New Roman" w:cs="Times New Roman"/>
          <w:color w:val="000000"/>
          <w:szCs w:val="22"/>
        </w:rPr>
      </w:pPr>
      <w:r w:rsidRPr="007455EA">
        <w:rPr>
          <w:rFonts w:ascii="Times New Roman" w:hAnsi="Times New Roman" w:cs="Times New Roman"/>
          <w:color w:val="000000"/>
          <w:szCs w:val="22"/>
        </w:rPr>
        <w:t xml:space="preserve">14. CENTRAL Bank reserves the right to </w:t>
      </w:r>
      <w:r w:rsidRPr="007455EA">
        <w:rPr>
          <w:rFonts w:ascii="Times New Roman" w:hAnsi="Times New Roman" w:cs="Times New Roman"/>
          <w:b/>
          <w:color w:val="000000"/>
          <w:szCs w:val="22"/>
        </w:rPr>
        <w:t>benchmark the rates</w:t>
      </w:r>
      <w:r w:rsidRPr="007455EA">
        <w:rPr>
          <w:rFonts w:ascii="Times New Roman" w:hAnsi="Times New Roman" w:cs="Times New Roman"/>
          <w:color w:val="000000"/>
          <w:szCs w:val="22"/>
        </w:rPr>
        <w:t xml:space="preserve"> to be offered for any items to be printed. CENTRAL Bank also reserves the right to resort </w:t>
      </w:r>
      <w:r w:rsidRPr="007455EA">
        <w:rPr>
          <w:rFonts w:ascii="Times New Roman" w:hAnsi="Times New Roman" w:cs="Times New Roman"/>
          <w:b/>
          <w:color w:val="000000"/>
          <w:szCs w:val="22"/>
        </w:rPr>
        <w:t>to reverse auction</w:t>
      </w:r>
      <w:r w:rsidRPr="007455EA">
        <w:rPr>
          <w:rFonts w:ascii="Times New Roman" w:hAnsi="Times New Roman" w:cs="Times New Roman"/>
          <w:color w:val="000000"/>
          <w:szCs w:val="22"/>
        </w:rPr>
        <w:t xml:space="preserve"> to finalize the rates to be fixed for any of the item or all currently listed and for future items. Decision of CENTRAL Bank in this regard would be final. </w:t>
      </w:r>
    </w:p>
    <w:p w:rsidR="00AC3875" w:rsidRPr="007455EA" w:rsidRDefault="00AC3875" w:rsidP="00AC3875">
      <w:pPr>
        <w:autoSpaceDE w:val="0"/>
        <w:autoSpaceDN w:val="0"/>
        <w:adjustRightInd w:val="0"/>
        <w:spacing w:after="0" w:line="240" w:lineRule="auto"/>
        <w:ind w:firstLine="720"/>
        <w:jc w:val="both"/>
        <w:rPr>
          <w:rFonts w:ascii="Times New Roman" w:hAnsi="Times New Roman" w:cs="Times New Roman"/>
          <w:color w:val="000000"/>
          <w:szCs w:val="22"/>
        </w:rPr>
      </w:pPr>
      <w:r w:rsidRPr="007455EA">
        <w:rPr>
          <w:rFonts w:ascii="Times New Roman" w:hAnsi="Times New Roman" w:cs="Times New Roman"/>
          <w:color w:val="000000"/>
          <w:szCs w:val="22"/>
        </w:rPr>
        <w:t xml:space="preserve">15. CENTRAL Bank does not bind itself to accept the lowest or any tender and reserves the right to reject all or any bid or cancel the Tender without assigning any reason whatsoever. CENTRAL Bank also reserves the right to re-issue the Tender without the vendors having the right to object </w:t>
      </w:r>
      <w:proofErr w:type="gramStart"/>
      <w:r w:rsidRPr="007455EA">
        <w:rPr>
          <w:rFonts w:ascii="Times New Roman" w:hAnsi="Times New Roman" w:cs="Times New Roman"/>
          <w:color w:val="000000"/>
          <w:szCs w:val="22"/>
        </w:rPr>
        <w:t>against</w:t>
      </w:r>
      <w:proofErr w:type="gramEnd"/>
      <w:r w:rsidRPr="007455EA">
        <w:rPr>
          <w:rFonts w:ascii="Times New Roman" w:hAnsi="Times New Roman" w:cs="Times New Roman"/>
          <w:color w:val="000000"/>
          <w:szCs w:val="22"/>
        </w:rPr>
        <w:t xml:space="preserve"> the re-issue. </w:t>
      </w:r>
    </w:p>
    <w:p w:rsidR="00AC3875" w:rsidRPr="007455EA" w:rsidRDefault="00AC3875" w:rsidP="00AC3875">
      <w:pPr>
        <w:autoSpaceDE w:val="0"/>
        <w:autoSpaceDN w:val="0"/>
        <w:adjustRightInd w:val="0"/>
        <w:spacing w:after="0" w:line="240" w:lineRule="auto"/>
        <w:ind w:firstLine="720"/>
        <w:jc w:val="both"/>
        <w:rPr>
          <w:rFonts w:ascii="Times New Roman" w:hAnsi="Times New Roman" w:cs="Times New Roman"/>
          <w:color w:val="000000"/>
          <w:szCs w:val="22"/>
        </w:rPr>
      </w:pPr>
      <w:r w:rsidRPr="007455EA">
        <w:rPr>
          <w:rFonts w:ascii="Times New Roman" w:hAnsi="Times New Roman" w:cs="Times New Roman"/>
          <w:color w:val="000000"/>
          <w:szCs w:val="22"/>
        </w:rPr>
        <w:t>16</w:t>
      </w:r>
      <w:proofErr w:type="gramStart"/>
      <w:r w:rsidRPr="007455EA">
        <w:rPr>
          <w:rFonts w:ascii="Times New Roman" w:hAnsi="Times New Roman" w:cs="Times New Roman"/>
          <w:color w:val="000000"/>
          <w:szCs w:val="22"/>
        </w:rPr>
        <w:t>.At</w:t>
      </w:r>
      <w:proofErr w:type="gramEnd"/>
      <w:r w:rsidRPr="007455EA">
        <w:rPr>
          <w:rFonts w:ascii="Times New Roman" w:hAnsi="Times New Roman" w:cs="Times New Roman"/>
          <w:color w:val="000000"/>
          <w:szCs w:val="22"/>
        </w:rPr>
        <w:t xml:space="preserve"> the time of delivery/ billing the selected printer would be required to provide </w:t>
      </w:r>
      <w:r w:rsidRPr="007455EA">
        <w:rPr>
          <w:rFonts w:ascii="Times New Roman" w:hAnsi="Times New Roman" w:cs="Times New Roman"/>
          <w:b/>
          <w:color w:val="000000"/>
          <w:szCs w:val="22"/>
        </w:rPr>
        <w:t xml:space="preserve">certificate </w:t>
      </w:r>
      <w:r w:rsidRPr="007455EA">
        <w:rPr>
          <w:rFonts w:ascii="Times New Roman" w:hAnsi="Times New Roman" w:cs="Times New Roman"/>
          <w:color w:val="000000"/>
          <w:szCs w:val="22"/>
        </w:rPr>
        <w:t>that all the copies have been printed using desired quality of paper and that overall production quality is as per design specifications provided by Bank.</w:t>
      </w:r>
    </w:p>
    <w:p w:rsidR="00AC3875" w:rsidRPr="007455EA" w:rsidRDefault="00AC3875" w:rsidP="00AC3875">
      <w:pPr>
        <w:autoSpaceDE w:val="0"/>
        <w:autoSpaceDN w:val="0"/>
        <w:adjustRightInd w:val="0"/>
        <w:spacing w:after="0" w:line="240" w:lineRule="auto"/>
        <w:ind w:firstLine="720"/>
        <w:rPr>
          <w:rFonts w:ascii="Times New Roman" w:hAnsi="Times New Roman" w:cs="Times New Roman"/>
          <w:szCs w:val="22"/>
        </w:rPr>
      </w:pPr>
      <w:proofErr w:type="gramStart"/>
      <w:r w:rsidRPr="007455EA">
        <w:rPr>
          <w:rFonts w:ascii="Times New Roman" w:hAnsi="Times New Roman" w:cs="Times New Roman"/>
          <w:szCs w:val="22"/>
        </w:rPr>
        <w:t>17. An</w:t>
      </w:r>
      <w:proofErr w:type="gramEnd"/>
      <w:r w:rsidRPr="007455EA">
        <w:rPr>
          <w:rFonts w:ascii="Times New Roman" w:hAnsi="Times New Roman" w:cs="Times New Roman"/>
          <w:szCs w:val="22"/>
        </w:rPr>
        <w:t xml:space="preserve"> printer needs to </w:t>
      </w:r>
      <w:r w:rsidRPr="007455EA">
        <w:rPr>
          <w:rFonts w:ascii="Times New Roman" w:hAnsi="Times New Roman" w:cs="Times New Roman"/>
          <w:b/>
          <w:szCs w:val="22"/>
        </w:rPr>
        <w:t>open an account with Central Bank of India</w:t>
      </w:r>
      <w:r w:rsidRPr="007455EA">
        <w:rPr>
          <w:rFonts w:ascii="Times New Roman" w:hAnsi="Times New Roman" w:cs="Times New Roman"/>
          <w:szCs w:val="22"/>
        </w:rPr>
        <w:t xml:space="preserve"> for speedy and proper credit of the bill amount.</w:t>
      </w:r>
    </w:p>
    <w:p w:rsidR="00AC3875" w:rsidRPr="007455EA" w:rsidRDefault="00AC3875" w:rsidP="00AC3875">
      <w:pPr>
        <w:autoSpaceDE w:val="0"/>
        <w:autoSpaceDN w:val="0"/>
        <w:adjustRightInd w:val="0"/>
        <w:spacing w:after="0" w:line="240" w:lineRule="auto"/>
        <w:jc w:val="both"/>
        <w:rPr>
          <w:rFonts w:ascii="Times New Roman" w:hAnsi="Times New Roman" w:cs="Times New Roman"/>
          <w:color w:val="000000"/>
          <w:szCs w:val="22"/>
        </w:rPr>
      </w:pPr>
    </w:p>
    <w:p w:rsidR="00CB0DFC" w:rsidRDefault="00CB0DFC" w:rsidP="00CB0DFC">
      <w:pPr>
        <w:pStyle w:val="Heading1"/>
        <w:rPr>
          <w:rFonts w:ascii="Trebuchet MS" w:hAnsi="Trebuchet MS" w:cs="Arial"/>
          <w:b w:val="0"/>
        </w:rPr>
      </w:pPr>
    </w:p>
    <w:p w:rsidR="00CB0DFC" w:rsidRDefault="00CB0DFC" w:rsidP="00CB0DFC">
      <w:pPr>
        <w:pStyle w:val="Heading1"/>
        <w:rPr>
          <w:rFonts w:ascii="Trebuchet MS" w:hAnsi="Trebuchet MS" w:cs="Arial"/>
          <w:b w:val="0"/>
        </w:rPr>
      </w:pPr>
    </w:p>
    <w:p w:rsidR="00CB0DFC" w:rsidRDefault="00CB0DFC" w:rsidP="00CB0DFC">
      <w:pPr>
        <w:pStyle w:val="Heading1"/>
        <w:jc w:val="left"/>
        <w:rPr>
          <w:rFonts w:ascii="Trebuchet MS" w:hAnsi="Trebuchet MS" w:cs="Arial"/>
        </w:rPr>
      </w:pPr>
      <w:r>
        <w:rPr>
          <w:rFonts w:ascii="Trebuchet MS" w:hAnsi="Trebuchet MS" w:cs="Arial"/>
        </w:rPr>
        <w:t>Central Bank of India</w:t>
      </w:r>
    </w:p>
    <w:p w:rsidR="00CB0DFC" w:rsidRDefault="00312D56" w:rsidP="00CB0DFC">
      <w:pPr>
        <w:rPr>
          <w:rFonts w:ascii="Trebuchet MS" w:hAnsi="Trebuchet MS" w:cs="Arial"/>
          <w:b/>
          <w:sz w:val="20"/>
        </w:rPr>
      </w:pPr>
      <w:proofErr w:type="spellStart"/>
      <w:r>
        <w:rPr>
          <w:rFonts w:ascii="Trebuchet MS" w:hAnsi="Trebuchet MS" w:cs="Arial"/>
          <w:b/>
          <w:sz w:val="20"/>
        </w:rPr>
        <w:t>Regional</w:t>
      </w:r>
      <w:r w:rsidR="00CB0DFC">
        <w:rPr>
          <w:rFonts w:ascii="Trebuchet MS" w:hAnsi="Trebuchet MS" w:cs="Arial"/>
          <w:b/>
          <w:sz w:val="20"/>
        </w:rPr>
        <w:t>Office</w:t>
      </w:r>
      <w:proofErr w:type="spellEnd"/>
      <w:r w:rsidR="00CB0DFC">
        <w:rPr>
          <w:rFonts w:ascii="Trebuchet MS" w:hAnsi="Trebuchet MS" w:cs="Arial"/>
          <w:b/>
          <w:sz w:val="20"/>
        </w:rPr>
        <w:t>,</w:t>
      </w:r>
    </w:p>
    <w:p w:rsidR="00CB0DFC" w:rsidRDefault="00CB0DFC" w:rsidP="00CB0DFC">
      <w:pPr>
        <w:rPr>
          <w:rFonts w:ascii="Trebuchet MS" w:hAnsi="Trebuchet MS" w:cs="Arial"/>
          <w:b/>
          <w:sz w:val="20"/>
        </w:rPr>
      </w:pPr>
      <w:smartTag w:uri="urn:schemas-microsoft-com:office:smarttags" w:element="City">
        <w:smartTag w:uri="urn:schemas-microsoft-com:office:smarttags" w:element="place">
          <w:r>
            <w:rPr>
              <w:rFonts w:ascii="Trebuchet MS" w:hAnsi="Trebuchet MS" w:cs="Arial"/>
              <w:b/>
              <w:sz w:val="20"/>
            </w:rPr>
            <w:t>Bhopal</w:t>
          </w:r>
        </w:smartTag>
      </w:smartTag>
      <w:r>
        <w:rPr>
          <w:rFonts w:ascii="Trebuchet MS" w:hAnsi="Trebuchet MS" w:cs="Arial"/>
          <w:b/>
          <w:sz w:val="20"/>
        </w:rPr>
        <w:t xml:space="preserve">.  </w:t>
      </w:r>
    </w:p>
    <w:p w:rsidR="00B63602" w:rsidRDefault="00B63602" w:rsidP="00CB0DFC">
      <w:pPr>
        <w:rPr>
          <w:rFonts w:ascii="Trebuchet MS" w:hAnsi="Trebuchet MS" w:cs="Arial"/>
          <w:b/>
          <w:sz w:val="20"/>
        </w:rPr>
      </w:pPr>
    </w:p>
    <w:p w:rsidR="00795A8B" w:rsidRDefault="00795A8B" w:rsidP="00CB0DFC">
      <w:pPr>
        <w:rPr>
          <w:rFonts w:ascii="Trebuchet MS" w:hAnsi="Trebuchet MS" w:cs="Arial"/>
          <w:b/>
          <w:sz w:val="20"/>
        </w:rPr>
        <w:sectPr w:rsidR="00795A8B" w:rsidSect="007455EA">
          <w:headerReference w:type="default" r:id="rId9"/>
          <w:footerReference w:type="default" r:id="rId10"/>
          <w:pgSz w:w="12240" w:h="15840"/>
          <w:pgMar w:top="600" w:right="450" w:bottom="1440" w:left="1080" w:header="180" w:footer="720" w:gutter="0"/>
          <w:cols w:space="720"/>
          <w:docGrid w:linePitch="360"/>
        </w:sectPr>
      </w:pPr>
    </w:p>
    <w:p w:rsidR="00795A8B" w:rsidRDefault="00795A8B" w:rsidP="00795A8B">
      <w:pPr>
        <w:rPr>
          <w:rFonts w:ascii="Trebuchet MS" w:hAnsi="Trebuchet MS" w:cs="Arial"/>
          <w:b/>
          <w:sz w:val="20"/>
        </w:rPr>
      </w:pPr>
      <w:r>
        <w:rPr>
          <w:rFonts w:ascii="Trebuchet MS" w:hAnsi="Trebuchet MS" w:cs="Arial"/>
          <w:b/>
          <w:sz w:val="20"/>
        </w:rPr>
        <w:lastRenderedPageBreak/>
        <w:t>Name of the empanelled firm</w:t>
      </w:r>
      <w:proofErr w:type="gramStart"/>
      <w:r>
        <w:rPr>
          <w:rFonts w:ascii="Trebuchet MS" w:hAnsi="Trebuchet MS" w:cs="Arial"/>
          <w:b/>
          <w:sz w:val="20"/>
        </w:rPr>
        <w:t>:………………………………………………………………………………………………………</w:t>
      </w:r>
      <w:proofErr w:type="gramEnd"/>
      <w:r w:rsidR="003E4CCA">
        <w:rPr>
          <w:rFonts w:ascii="Trebuchet MS" w:hAnsi="Trebuchet MS" w:cs="Arial"/>
          <w:b/>
          <w:sz w:val="20"/>
        </w:rPr>
        <w:t xml:space="preserve">                                Date-</w:t>
      </w:r>
    </w:p>
    <w:tbl>
      <w:tblPr>
        <w:tblW w:w="13960" w:type="dxa"/>
        <w:tblInd w:w="93" w:type="dxa"/>
        <w:tblLook w:val="04A0" w:firstRow="1" w:lastRow="0" w:firstColumn="1" w:lastColumn="0" w:noHBand="0" w:noVBand="1"/>
      </w:tblPr>
      <w:tblGrid>
        <w:gridCol w:w="960"/>
        <w:gridCol w:w="2800"/>
        <w:gridCol w:w="2280"/>
        <w:gridCol w:w="2520"/>
        <w:gridCol w:w="1583"/>
        <w:gridCol w:w="2280"/>
        <w:gridCol w:w="1560"/>
      </w:tblGrid>
      <w:tr w:rsidR="00E36E40" w:rsidRPr="00E36E40" w:rsidTr="00E36E40">
        <w:trPr>
          <w:trHeight w:val="129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0"/>
              </w:rPr>
            </w:pPr>
            <w:bookmarkStart w:id="1" w:name="RANGE!A1:G13"/>
            <w:r w:rsidRPr="00E36E40">
              <w:rPr>
                <w:rFonts w:ascii="Times New Roman" w:eastAsia="Times New Roman" w:hAnsi="Times New Roman" w:cs="Times New Roman"/>
                <w:color w:val="000000"/>
                <w:sz w:val="20"/>
              </w:rPr>
              <w:t>S.N.</w:t>
            </w:r>
            <w:bookmarkEnd w:id="1"/>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NAME OF THE ITEM</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QUANTITY</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SIZE</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PAPER PARTICULARS</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Other Particulars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Total AMOUNT with GST If Applicable</w:t>
            </w:r>
          </w:p>
        </w:tc>
      </w:tr>
      <w:tr w:rsidR="00E36E40" w:rsidRPr="00E36E40" w:rsidTr="00E36E40">
        <w:trPr>
          <w:trHeight w:val="126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Verdana" w:eastAsia="Times New Roman" w:hAnsi="Verdana" w:cs="Calibri"/>
                <w:color w:val="000000"/>
                <w:szCs w:val="22"/>
              </w:rPr>
            </w:pPr>
            <w:r w:rsidRPr="00E36E40">
              <w:rPr>
                <w:rFonts w:ascii="Verdana" w:eastAsia="Times New Roman" w:hAnsi="Verdana" w:cs="Calibri"/>
                <w:color w:val="000000"/>
                <w:szCs w:val="22"/>
              </w:rPr>
              <w:t>1</w:t>
            </w:r>
          </w:p>
        </w:tc>
        <w:tc>
          <w:tcPr>
            <w:tcW w:w="280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both"/>
              <w:rPr>
                <w:rFonts w:ascii="Mangal" w:eastAsia="Times New Roman" w:hAnsi="Mangal" w:cs="Mangal"/>
                <w:color w:val="000000"/>
                <w:sz w:val="20"/>
              </w:rPr>
            </w:pPr>
            <w:r w:rsidRPr="00E36E40">
              <w:rPr>
                <w:rFonts w:ascii="Times New Roman" w:eastAsia="Times New Roman" w:hAnsi="Times New Roman" w:cs="Times New Roman"/>
                <w:color w:val="000000"/>
                <w:sz w:val="14"/>
                <w:szCs w:val="14"/>
              </w:rPr>
              <w:t xml:space="preserve">  </w:t>
            </w:r>
            <w:r w:rsidRPr="00E36E40">
              <w:rPr>
                <w:rFonts w:ascii="Mangal" w:eastAsia="Times New Roman" w:hAnsi="Mangal" w:cs="Mangal"/>
                <w:color w:val="000000"/>
                <w:sz w:val="20"/>
                <w:cs/>
              </w:rPr>
              <w:t xml:space="preserve">बचत खाता </w:t>
            </w:r>
            <w:r w:rsidRPr="00E36E40">
              <w:rPr>
                <w:rFonts w:ascii="Mangal" w:eastAsia="Times New Roman" w:hAnsi="Mangal" w:cs="Mangal"/>
                <w:color w:val="000000"/>
                <w:sz w:val="20"/>
              </w:rPr>
              <w:t xml:space="preserve">CIF  </w:t>
            </w:r>
            <w:r w:rsidRPr="00E36E40">
              <w:rPr>
                <w:rFonts w:ascii="Mangal" w:eastAsia="Times New Roman" w:hAnsi="Mangal" w:cs="Mangal"/>
                <w:color w:val="000000"/>
                <w:sz w:val="20"/>
                <w:cs/>
              </w:rPr>
              <w:t xml:space="preserve">फॉर्म </w:t>
            </w:r>
            <w:r w:rsidRPr="00E36E40">
              <w:rPr>
                <w:rFonts w:ascii="Mangal" w:eastAsia="Times New Roman" w:hAnsi="Mangal" w:cs="Mangal"/>
                <w:color w:val="000000"/>
                <w:sz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50000</w:t>
            </w:r>
            <w:r w:rsidRPr="00E36E40">
              <w:rPr>
                <w:rFonts w:ascii="Times New Roman" w:eastAsia="Times New Roman" w:hAnsi="Times New Roman" w:cs="Mangal"/>
                <w:color w:val="000000"/>
                <w:sz w:val="24"/>
                <w:szCs w:val="24"/>
                <w:cs/>
              </w:rPr>
              <w:t>सेट</w:t>
            </w:r>
            <w:r w:rsidRPr="00E36E40">
              <w:rPr>
                <w:rFonts w:ascii="Times New Roman" w:eastAsia="Times New Roman" w:hAnsi="Times New Roman" w:cs="Times New Roman"/>
                <w:color w:val="000000"/>
                <w:sz w:val="24"/>
                <w:szCs w:val="24"/>
              </w:rPr>
              <w:t xml:space="preserve"> New -4 page(2leaves)  per set </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A4 (</w:t>
            </w:r>
            <w:proofErr w:type="spellStart"/>
            <w:r w:rsidRPr="00E36E40">
              <w:rPr>
                <w:rFonts w:ascii="Calibri" w:eastAsia="Times New Roman" w:hAnsi="Calibri" w:cs="Calibri"/>
                <w:color w:val="000000"/>
                <w:sz w:val="24"/>
                <w:szCs w:val="24"/>
              </w:rPr>
              <w:t>Colour</w:t>
            </w:r>
            <w:proofErr w:type="spellEnd"/>
            <w:r w:rsidRPr="00E36E40">
              <w:rPr>
                <w:rFonts w:ascii="Calibri" w:eastAsia="Times New Roman" w:hAnsi="Calibri" w:cs="Calibri"/>
                <w:color w:val="000000"/>
                <w:sz w:val="24"/>
                <w:szCs w:val="24"/>
              </w:rPr>
              <w:t xml:space="preserve"> )</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70GSM white map </w:t>
            </w:r>
            <w:proofErr w:type="spellStart"/>
            <w:r w:rsidRPr="00E36E40">
              <w:rPr>
                <w:rFonts w:ascii="Calibri" w:eastAsia="Times New Roman" w:hAnsi="Calibri" w:cs="Calibri"/>
                <w:color w:val="000000"/>
                <w:sz w:val="24"/>
                <w:szCs w:val="24"/>
              </w:rPr>
              <w:t>litho</w:t>
            </w:r>
            <w:proofErr w:type="spellEnd"/>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100-100 </w:t>
            </w:r>
            <w:proofErr w:type="spellStart"/>
            <w:r w:rsidRPr="00E36E40">
              <w:rPr>
                <w:rFonts w:ascii="Calibri" w:eastAsia="Times New Roman" w:hAnsi="Calibri" w:cs="Calibri"/>
                <w:color w:val="000000"/>
                <w:sz w:val="24"/>
                <w:szCs w:val="24"/>
              </w:rPr>
              <w:t>ke</w:t>
            </w:r>
            <w:proofErr w:type="spellEnd"/>
            <w:r w:rsidRPr="00E36E40">
              <w:rPr>
                <w:rFonts w:ascii="Calibri" w:eastAsia="Times New Roman" w:hAnsi="Calibri" w:cs="Calibri"/>
                <w:color w:val="000000"/>
                <w:sz w:val="24"/>
                <w:szCs w:val="24"/>
              </w:rPr>
              <w:t xml:space="preserve"> </w:t>
            </w:r>
            <w:proofErr w:type="spellStart"/>
            <w:r w:rsidRPr="00E36E40">
              <w:rPr>
                <w:rFonts w:ascii="Calibri" w:eastAsia="Times New Roman" w:hAnsi="Calibri" w:cs="Calibri"/>
                <w:color w:val="000000"/>
                <w:sz w:val="24"/>
                <w:szCs w:val="24"/>
              </w:rPr>
              <w:t>bandal</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w:t>
            </w:r>
          </w:p>
        </w:tc>
      </w:tr>
      <w:tr w:rsidR="00E36E40" w:rsidRPr="00E36E40" w:rsidTr="00E36E40">
        <w:trPr>
          <w:trHeight w:val="13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2</w:t>
            </w:r>
          </w:p>
        </w:tc>
        <w:tc>
          <w:tcPr>
            <w:tcW w:w="280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both"/>
              <w:rPr>
                <w:rFonts w:ascii="Mangal" w:eastAsia="Times New Roman" w:hAnsi="Mangal" w:cs="Mangal"/>
                <w:color w:val="000000"/>
                <w:sz w:val="20"/>
              </w:rPr>
            </w:pPr>
            <w:r w:rsidRPr="00E36E40">
              <w:rPr>
                <w:rFonts w:ascii="Times New Roman" w:eastAsia="Times New Roman" w:hAnsi="Times New Roman" w:cs="Times New Roman"/>
                <w:color w:val="000000"/>
                <w:sz w:val="14"/>
                <w:szCs w:val="14"/>
              </w:rPr>
              <w:t xml:space="preserve"> </w:t>
            </w:r>
            <w:r w:rsidRPr="00E36E40">
              <w:rPr>
                <w:rFonts w:ascii="Mangal" w:eastAsia="Times New Roman" w:hAnsi="Mangal" w:cs="Mangal"/>
                <w:color w:val="000000"/>
                <w:sz w:val="20"/>
                <w:cs/>
              </w:rPr>
              <w:t xml:space="preserve">बचत खाता </w:t>
            </w:r>
            <w:r w:rsidRPr="00E36E40">
              <w:rPr>
                <w:rFonts w:ascii="Mangal" w:eastAsia="Times New Roman" w:hAnsi="Mangal" w:cs="Mangal"/>
                <w:color w:val="000000"/>
                <w:sz w:val="20"/>
              </w:rPr>
              <w:t xml:space="preserve">AOF </w:t>
            </w:r>
            <w:r w:rsidRPr="00E36E40">
              <w:rPr>
                <w:rFonts w:ascii="Mangal" w:eastAsia="Times New Roman" w:hAnsi="Mangal" w:cs="Mangal"/>
                <w:color w:val="000000"/>
                <w:sz w:val="20"/>
                <w:cs/>
              </w:rPr>
              <w:t>फॉर्म -</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50000</w:t>
            </w:r>
            <w:r w:rsidRPr="00E36E40">
              <w:rPr>
                <w:rFonts w:ascii="Times New Roman" w:eastAsia="Times New Roman" w:hAnsi="Times New Roman" w:cs="Mangal"/>
                <w:color w:val="000000"/>
                <w:sz w:val="24"/>
                <w:szCs w:val="24"/>
                <w:cs/>
              </w:rPr>
              <w:t>सेट</w:t>
            </w:r>
            <w:r w:rsidRPr="00E36E40">
              <w:rPr>
                <w:rFonts w:ascii="Times New Roman" w:eastAsia="Times New Roman" w:hAnsi="Times New Roman" w:cs="Times New Roman"/>
                <w:color w:val="000000"/>
                <w:sz w:val="24"/>
                <w:szCs w:val="24"/>
              </w:rPr>
              <w:t xml:space="preserve"> New -4 page(2leaves)  per set </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A4 (</w:t>
            </w:r>
            <w:proofErr w:type="spellStart"/>
            <w:r w:rsidRPr="00E36E40">
              <w:rPr>
                <w:rFonts w:ascii="Calibri" w:eastAsia="Times New Roman" w:hAnsi="Calibri" w:cs="Calibri"/>
                <w:color w:val="000000"/>
                <w:sz w:val="24"/>
                <w:szCs w:val="24"/>
              </w:rPr>
              <w:t>Colour</w:t>
            </w:r>
            <w:proofErr w:type="spellEnd"/>
            <w:r w:rsidRPr="00E36E40">
              <w:rPr>
                <w:rFonts w:ascii="Calibri" w:eastAsia="Times New Roman" w:hAnsi="Calibri" w:cs="Calibri"/>
                <w:color w:val="000000"/>
                <w:sz w:val="24"/>
                <w:szCs w:val="24"/>
              </w:rPr>
              <w:t xml:space="preserve"> )</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70GSM white map </w:t>
            </w:r>
            <w:proofErr w:type="spellStart"/>
            <w:r w:rsidRPr="00E36E40">
              <w:rPr>
                <w:rFonts w:ascii="Calibri" w:eastAsia="Times New Roman" w:hAnsi="Calibri" w:cs="Calibri"/>
                <w:color w:val="000000"/>
                <w:sz w:val="24"/>
                <w:szCs w:val="24"/>
              </w:rPr>
              <w:t>litho</w:t>
            </w:r>
            <w:proofErr w:type="spellEnd"/>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100-100 </w:t>
            </w:r>
            <w:proofErr w:type="spellStart"/>
            <w:r w:rsidRPr="00E36E40">
              <w:rPr>
                <w:rFonts w:ascii="Calibri" w:eastAsia="Times New Roman" w:hAnsi="Calibri" w:cs="Calibri"/>
                <w:color w:val="000000"/>
                <w:sz w:val="24"/>
                <w:szCs w:val="24"/>
              </w:rPr>
              <w:t>ke</w:t>
            </w:r>
            <w:proofErr w:type="spellEnd"/>
            <w:r w:rsidRPr="00E36E40">
              <w:rPr>
                <w:rFonts w:ascii="Calibri" w:eastAsia="Times New Roman" w:hAnsi="Calibri" w:cs="Calibri"/>
                <w:color w:val="000000"/>
                <w:sz w:val="24"/>
                <w:szCs w:val="24"/>
              </w:rPr>
              <w:t xml:space="preserve"> </w:t>
            </w:r>
            <w:proofErr w:type="spellStart"/>
            <w:r w:rsidRPr="00E36E40">
              <w:rPr>
                <w:rFonts w:ascii="Calibri" w:eastAsia="Times New Roman" w:hAnsi="Calibri" w:cs="Calibri"/>
                <w:color w:val="000000"/>
                <w:sz w:val="24"/>
                <w:szCs w:val="24"/>
              </w:rPr>
              <w:t>bandal</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 </w:t>
            </w:r>
          </w:p>
        </w:tc>
      </w:tr>
      <w:tr w:rsidR="00E36E40" w:rsidRPr="00E36E40" w:rsidTr="00E36E40">
        <w:trPr>
          <w:trHeight w:val="14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3</w:t>
            </w:r>
          </w:p>
        </w:tc>
        <w:tc>
          <w:tcPr>
            <w:tcW w:w="280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both"/>
              <w:rPr>
                <w:rFonts w:ascii="Mangal" w:eastAsia="Times New Roman" w:hAnsi="Mangal" w:cs="Mangal"/>
                <w:color w:val="000000"/>
                <w:sz w:val="20"/>
              </w:rPr>
            </w:pPr>
            <w:r w:rsidRPr="00E36E40">
              <w:rPr>
                <w:rFonts w:ascii="Times New Roman" w:eastAsia="Times New Roman" w:hAnsi="Times New Roman" w:cs="Times New Roman"/>
                <w:color w:val="000000"/>
                <w:sz w:val="14"/>
                <w:szCs w:val="14"/>
              </w:rPr>
              <w:t xml:space="preserve">   </w:t>
            </w:r>
            <w:r w:rsidRPr="00E36E40">
              <w:rPr>
                <w:rFonts w:ascii="Mangal" w:eastAsia="Times New Roman" w:hAnsi="Mangal" w:cs="Mangal"/>
                <w:color w:val="000000"/>
                <w:sz w:val="20"/>
                <w:cs/>
              </w:rPr>
              <w:t xml:space="preserve">फॉर्म न </w:t>
            </w:r>
            <w:r w:rsidRPr="00E36E40">
              <w:rPr>
                <w:rFonts w:ascii="Mangal" w:eastAsia="Times New Roman" w:hAnsi="Mangal" w:cs="Mangal"/>
                <w:color w:val="000000"/>
                <w:sz w:val="20"/>
              </w:rPr>
              <w:t>60 -</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Arial Narrow" w:eastAsia="Times New Roman" w:hAnsi="Arial Narrow" w:cs="Calibri"/>
                <w:color w:val="000000"/>
                <w:sz w:val="24"/>
                <w:szCs w:val="24"/>
              </w:rPr>
            </w:pPr>
            <w:r w:rsidRPr="00E36E40">
              <w:rPr>
                <w:rFonts w:ascii="Arial Narrow" w:eastAsia="Times New Roman" w:hAnsi="Arial Narrow" w:cs="Calibri"/>
                <w:color w:val="000000"/>
                <w:sz w:val="24"/>
                <w:szCs w:val="24"/>
              </w:rPr>
              <w:t xml:space="preserve">1000 </w:t>
            </w:r>
            <w:r w:rsidRPr="00E36E40">
              <w:rPr>
                <w:rFonts w:ascii="Arial Narrow" w:eastAsia="Times New Roman" w:hAnsi="Arial Narrow" w:cs="Mangal"/>
                <w:color w:val="000000"/>
                <w:sz w:val="24"/>
                <w:szCs w:val="24"/>
                <w:cs/>
              </w:rPr>
              <w:t>पेड़</w:t>
            </w:r>
            <w:r w:rsidRPr="00E36E40">
              <w:rPr>
                <w:rFonts w:ascii="Arial Narrow" w:eastAsia="Times New Roman" w:hAnsi="Arial Narrow" w:cs="Calibri"/>
                <w:color w:val="000000"/>
                <w:sz w:val="24"/>
                <w:szCs w:val="24"/>
              </w:rPr>
              <w:t>x 100L</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Arial Narrow" w:eastAsia="Times New Roman" w:hAnsi="Arial Narrow" w:cs="Calibri"/>
                <w:color w:val="000000"/>
                <w:sz w:val="24"/>
                <w:szCs w:val="24"/>
              </w:rPr>
            </w:pPr>
            <w:r w:rsidRPr="00E36E40">
              <w:rPr>
                <w:rFonts w:ascii="Arial Narrow" w:eastAsia="Times New Roman" w:hAnsi="Arial Narrow" w:cs="Calibri"/>
                <w:color w:val="000000"/>
                <w:sz w:val="24"/>
                <w:szCs w:val="24"/>
              </w:rPr>
              <w:t>19cmx22cm Both side Print</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70GSM white map </w:t>
            </w:r>
            <w:proofErr w:type="spellStart"/>
            <w:r w:rsidRPr="00E36E40">
              <w:rPr>
                <w:rFonts w:ascii="Calibri" w:eastAsia="Times New Roman" w:hAnsi="Calibri" w:cs="Calibri"/>
                <w:color w:val="000000"/>
                <w:sz w:val="24"/>
                <w:szCs w:val="24"/>
              </w:rPr>
              <w:t>litho</w:t>
            </w:r>
            <w:proofErr w:type="spellEnd"/>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Mangal" w:eastAsia="Times New Roman" w:hAnsi="Mangal" w:cs="Mangal"/>
                <w:color w:val="000000"/>
                <w:sz w:val="24"/>
                <w:szCs w:val="24"/>
              </w:rPr>
            </w:pPr>
            <w:r w:rsidRPr="00E36E40">
              <w:rPr>
                <w:rFonts w:ascii="Mangal" w:eastAsia="Times New Roman" w:hAnsi="Mangal" w:cs="Mangal"/>
                <w:color w:val="000000"/>
                <w:sz w:val="24"/>
                <w:szCs w:val="24"/>
                <w:cs/>
              </w:rPr>
              <w:t>ऊपर</w:t>
            </w:r>
            <w:r w:rsidRPr="00E36E40">
              <w:rPr>
                <w:rFonts w:ascii="Mangal" w:eastAsia="Times New Roman" w:hAnsi="Mangal" w:cs="Mangal"/>
                <w:color w:val="000000"/>
                <w:sz w:val="24"/>
                <w:szCs w:val="24"/>
              </w:rPr>
              <w:t xml:space="preserve"> </w:t>
            </w:r>
            <w:r w:rsidRPr="00E36E40">
              <w:rPr>
                <w:rFonts w:ascii="Mangal" w:eastAsia="Times New Roman" w:hAnsi="Mangal" w:cs="Mangal"/>
                <w:color w:val="000000"/>
                <w:sz w:val="24"/>
                <w:szCs w:val="24"/>
                <w:cs/>
              </w:rPr>
              <w:t>ब्राउन पेपर नीचे गत्ता सरस बाइंडिंग</w:t>
            </w:r>
            <w:r w:rsidRPr="00E36E40">
              <w:rPr>
                <w:rFonts w:ascii="Mangal" w:eastAsia="Times New Roman" w:hAnsi="Mangal" w:cs="Mangal"/>
                <w:color w:val="000000"/>
                <w:sz w:val="24"/>
                <w:szCs w:val="24"/>
              </w:rPr>
              <w:t xml:space="preserve"> </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 </w:t>
            </w:r>
          </w:p>
        </w:tc>
      </w:tr>
      <w:tr w:rsidR="00E36E40" w:rsidRPr="00E36E40" w:rsidTr="00E36E40">
        <w:trPr>
          <w:trHeight w:val="15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4</w:t>
            </w:r>
          </w:p>
        </w:tc>
        <w:tc>
          <w:tcPr>
            <w:tcW w:w="280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both"/>
              <w:rPr>
                <w:rFonts w:ascii="Mangal" w:eastAsia="Times New Roman" w:hAnsi="Mangal" w:cs="Mangal"/>
                <w:color w:val="000000"/>
                <w:sz w:val="20"/>
              </w:rPr>
            </w:pPr>
            <w:r w:rsidRPr="00E36E40">
              <w:rPr>
                <w:rFonts w:ascii="Mangal" w:eastAsia="Times New Roman" w:hAnsi="Mangal" w:cs="Mangal"/>
                <w:color w:val="000000"/>
                <w:sz w:val="20"/>
                <w:cs/>
              </w:rPr>
              <w:t>लोकल</w:t>
            </w:r>
            <w:r w:rsidRPr="00E36E40">
              <w:rPr>
                <w:rFonts w:ascii="Mangal" w:eastAsia="Times New Roman" w:hAnsi="Mangal" w:cs="Mangal"/>
                <w:color w:val="000000"/>
                <w:sz w:val="20"/>
              </w:rPr>
              <w:t xml:space="preserve"> </w:t>
            </w:r>
            <w:r w:rsidRPr="00E36E40">
              <w:rPr>
                <w:rFonts w:ascii="Mangal" w:eastAsia="Times New Roman" w:hAnsi="Mangal" w:cs="Mangal"/>
                <w:color w:val="000000"/>
                <w:sz w:val="20"/>
                <w:cs/>
              </w:rPr>
              <w:t>चेक कलेक्शन बुक -</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Arial Narrow" w:eastAsia="Times New Roman" w:hAnsi="Arial Narrow" w:cs="Calibri"/>
                <w:color w:val="000000"/>
                <w:sz w:val="24"/>
                <w:szCs w:val="24"/>
              </w:rPr>
            </w:pPr>
            <w:r w:rsidRPr="00E36E40">
              <w:rPr>
                <w:rFonts w:ascii="Arial Narrow" w:eastAsia="Times New Roman" w:hAnsi="Arial Narrow" w:cs="Calibri"/>
                <w:color w:val="000000"/>
                <w:sz w:val="24"/>
                <w:szCs w:val="24"/>
              </w:rPr>
              <w:t>200 pad with Numbering</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Arial Narrow" w:eastAsia="Times New Roman" w:hAnsi="Arial Narrow" w:cs="Calibri"/>
                <w:color w:val="000000"/>
                <w:sz w:val="24"/>
                <w:szCs w:val="24"/>
              </w:rPr>
            </w:pPr>
            <w:r w:rsidRPr="00E36E40">
              <w:rPr>
                <w:rFonts w:ascii="Arial Narrow" w:eastAsia="Times New Roman" w:hAnsi="Arial Narrow" w:cs="Calibri"/>
                <w:color w:val="000000"/>
                <w:sz w:val="24"/>
                <w:szCs w:val="24"/>
              </w:rPr>
              <w:t>28cmx21.5cmwith perforation in first copy second copy plain</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70GSM white map </w:t>
            </w:r>
            <w:proofErr w:type="spellStart"/>
            <w:r w:rsidRPr="00E36E40">
              <w:rPr>
                <w:rFonts w:ascii="Calibri" w:eastAsia="Times New Roman" w:hAnsi="Calibri" w:cs="Calibri"/>
                <w:color w:val="000000"/>
                <w:sz w:val="24"/>
                <w:szCs w:val="24"/>
              </w:rPr>
              <w:t>litho</w:t>
            </w:r>
            <w:proofErr w:type="spellEnd"/>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Arial Narrow" w:eastAsia="Times New Roman" w:hAnsi="Arial Narrow" w:cs="Calibri"/>
                <w:color w:val="000000"/>
                <w:sz w:val="20"/>
              </w:rPr>
            </w:pPr>
            <w:r w:rsidRPr="00E36E40">
              <w:rPr>
                <w:rFonts w:ascii="Arial Narrow" w:eastAsia="Times New Roman" w:hAnsi="Arial Narrow" w:cs="Mangal"/>
                <w:color w:val="000000"/>
                <w:sz w:val="20"/>
                <w:cs/>
              </w:rPr>
              <w:t>ऊपर</w:t>
            </w:r>
            <w:r w:rsidRPr="00E36E40">
              <w:rPr>
                <w:rFonts w:ascii="Arial Narrow" w:eastAsia="Times New Roman" w:hAnsi="Arial Narrow" w:cs="Calibri"/>
                <w:color w:val="000000"/>
                <w:sz w:val="20"/>
              </w:rPr>
              <w:t xml:space="preserve"> </w:t>
            </w:r>
            <w:r w:rsidRPr="00E36E40">
              <w:rPr>
                <w:rFonts w:ascii="Arial Narrow" w:eastAsia="Times New Roman" w:hAnsi="Arial Narrow" w:cs="Mangal"/>
                <w:color w:val="000000"/>
                <w:sz w:val="20"/>
                <w:cs/>
              </w:rPr>
              <w:t>ब्राउन शीट नीचे गत्ता -सरस बाइंडिंग</w:t>
            </w:r>
            <w:r w:rsidRPr="00E36E40">
              <w:rPr>
                <w:rFonts w:ascii="Arial Narrow" w:eastAsia="Times New Roman" w:hAnsi="Arial Narrow" w:cs="Calibri"/>
                <w:color w:val="000000"/>
                <w:sz w:val="20"/>
              </w:rPr>
              <w:t xml:space="preserve">  </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 </w:t>
            </w:r>
          </w:p>
        </w:tc>
      </w:tr>
      <w:tr w:rsidR="00E36E40" w:rsidRPr="00E36E40" w:rsidTr="00E36E40">
        <w:trPr>
          <w:trHeight w:val="114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lastRenderedPageBreak/>
              <w:t>5</w:t>
            </w:r>
          </w:p>
        </w:tc>
        <w:tc>
          <w:tcPr>
            <w:tcW w:w="2800" w:type="dxa"/>
            <w:tcBorders>
              <w:top w:val="nil"/>
              <w:left w:val="nil"/>
              <w:bottom w:val="single" w:sz="4" w:space="0" w:color="auto"/>
              <w:right w:val="single" w:sz="4" w:space="0" w:color="auto"/>
            </w:tcBorders>
            <w:shd w:val="clear" w:color="auto" w:fill="auto"/>
            <w:vAlign w:val="bottom"/>
            <w:hideMark/>
          </w:tcPr>
          <w:p w:rsidR="00E36E40" w:rsidRPr="00E36E40" w:rsidRDefault="00E36E40" w:rsidP="00E36E40">
            <w:pPr>
              <w:spacing w:after="0" w:line="240" w:lineRule="auto"/>
              <w:rPr>
                <w:rFonts w:ascii="Mangal" w:eastAsia="Times New Roman" w:hAnsi="Mangal" w:cs="Mangal"/>
                <w:color w:val="000000"/>
                <w:sz w:val="20"/>
              </w:rPr>
            </w:pPr>
            <w:r w:rsidRPr="00E36E40">
              <w:rPr>
                <w:rFonts w:ascii="Mangal" w:eastAsia="Times New Roman" w:hAnsi="Mangal" w:cs="Mangal"/>
                <w:color w:val="000000"/>
                <w:sz w:val="20"/>
                <w:cs/>
              </w:rPr>
              <w:t>एमएमडीसी कवर</w:t>
            </w:r>
            <w:r w:rsidRPr="00E36E40">
              <w:rPr>
                <w:rFonts w:ascii="Mangal" w:eastAsia="Times New Roman" w:hAnsi="Mangal" w:cs="Mangal"/>
                <w:color w:val="000000"/>
                <w:sz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20000</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Arial Narrow" w:eastAsia="Times New Roman" w:hAnsi="Arial Narrow" w:cs="Calibri"/>
                <w:color w:val="000000"/>
                <w:sz w:val="24"/>
                <w:szCs w:val="24"/>
              </w:rPr>
            </w:pPr>
            <w:r w:rsidRPr="00E36E40">
              <w:rPr>
                <w:rFonts w:ascii="Arial Narrow" w:eastAsia="Times New Roman" w:hAnsi="Arial Narrow" w:cs="Calibri"/>
                <w:color w:val="000000"/>
                <w:sz w:val="24"/>
                <w:szCs w:val="24"/>
              </w:rPr>
              <w:t>24cmx16cm Flap 2cm</w:t>
            </w:r>
          </w:p>
        </w:tc>
        <w:tc>
          <w:tcPr>
            <w:tcW w:w="1560" w:type="dxa"/>
            <w:tcBorders>
              <w:top w:val="nil"/>
              <w:left w:val="nil"/>
              <w:bottom w:val="single" w:sz="4" w:space="0" w:color="auto"/>
              <w:right w:val="single" w:sz="4" w:space="0" w:color="auto"/>
            </w:tcBorders>
            <w:shd w:val="clear" w:color="auto" w:fill="auto"/>
            <w:vAlign w:val="bottom"/>
            <w:hideMark/>
          </w:tcPr>
          <w:p w:rsidR="00E36E40" w:rsidRPr="00E36E40" w:rsidRDefault="00E36E40" w:rsidP="00E36E40">
            <w:pPr>
              <w:spacing w:after="0" w:line="240" w:lineRule="auto"/>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Plastic Cover-As per Sample</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Verdana" w:eastAsia="Times New Roman" w:hAnsi="Verdana" w:cs="Calibri"/>
                <w:color w:val="000000"/>
                <w:sz w:val="24"/>
                <w:szCs w:val="24"/>
              </w:rPr>
            </w:pPr>
            <w:r w:rsidRPr="00E36E40">
              <w:rPr>
                <w:rFonts w:ascii="Verdana" w:eastAsia="Times New Roman" w:hAnsi="Verdana" w:cs="Calibri"/>
                <w:color w:val="000000"/>
                <w:sz w:val="24"/>
                <w:szCs w:val="24"/>
              </w:rPr>
              <w:t xml:space="preserve">100-100 </w:t>
            </w:r>
            <w:proofErr w:type="spellStart"/>
            <w:r w:rsidRPr="00E36E40">
              <w:rPr>
                <w:rFonts w:ascii="Verdana" w:eastAsia="Times New Roman" w:hAnsi="Verdana" w:cs="Calibri"/>
                <w:color w:val="000000"/>
                <w:sz w:val="24"/>
                <w:szCs w:val="24"/>
              </w:rPr>
              <w:t>ke</w:t>
            </w:r>
            <w:proofErr w:type="spellEnd"/>
            <w:r w:rsidRPr="00E36E40">
              <w:rPr>
                <w:rFonts w:ascii="Verdana" w:eastAsia="Times New Roman" w:hAnsi="Verdana" w:cs="Calibri"/>
                <w:color w:val="000000"/>
                <w:sz w:val="24"/>
                <w:szCs w:val="24"/>
              </w:rPr>
              <w:t xml:space="preserve"> </w:t>
            </w:r>
            <w:proofErr w:type="spellStart"/>
            <w:r w:rsidRPr="00E36E40">
              <w:rPr>
                <w:rFonts w:ascii="Verdana" w:eastAsia="Times New Roman" w:hAnsi="Verdana" w:cs="Calibri"/>
                <w:color w:val="000000"/>
                <w:sz w:val="24"/>
                <w:szCs w:val="24"/>
              </w:rPr>
              <w:t>bandal</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 </w:t>
            </w:r>
          </w:p>
        </w:tc>
      </w:tr>
      <w:tr w:rsidR="00E36E40" w:rsidRPr="00E36E40" w:rsidTr="00E36E40">
        <w:trPr>
          <w:trHeight w:val="84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6</w:t>
            </w:r>
          </w:p>
        </w:tc>
        <w:tc>
          <w:tcPr>
            <w:tcW w:w="2800" w:type="dxa"/>
            <w:tcBorders>
              <w:top w:val="nil"/>
              <w:left w:val="nil"/>
              <w:bottom w:val="single" w:sz="4" w:space="0" w:color="auto"/>
              <w:right w:val="single" w:sz="4" w:space="0" w:color="auto"/>
            </w:tcBorders>
            <w:shd w:val="clear" w:color="auto" w:fill="auto"/>
            <w:vAlign w:val="bottom"/>
            <w:hideMark/>
          </w:tcPr>
          <w:p w:rsidR="00E36E40" w:rsidRPr="00E36E40" w:rsidRDefault="00E36E40" w:rsidP="00E36E40">
            <w:pPr>
              <w:spacing w:after="0" w:line="240" w:lineRule="auto"/>
              <w:rPr>
                <w:rFonts w:ascii="Mangal" w:eastAsia="Times New Roman" w:hAnsi="Mangal" w:cs="Mangal"/>
                <w:color w:val="000000"/>
                <w:sz w:val="20"/>
              </w:rPr>
            </w:pPr>
            <w:r w:rsidRPr="00E36E40">
              <w:rPr>
                <w:rFonts w:ascii="Mangal" w:eastAsia="Times New Roman" w:hAnsi="Mangal" w:cs="Mangal"/>
                <w:color w:val="000000"/>
                <w:sz w:val="20"/>
                <w:cs/>
              </w:rPr>
              <w:t>लघु ऋणों के लिए अवधि ऋण करार</w:t>
            </w:r>
            <w:r w:rsidRPr="00E36E40">
              <w:rPr>
                <w:rFonts w:ascii="Mangal" w:eastAsia="Times New Roman" w:hAnsi="Mangal" w:cs="Mangal"/>
                <w:color w:val="000000"/>
                <w:sz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 xml:space="preserve">10000 </w:t>
            </w:r>
            <w:r w:rsidRPr="00E36E40">
              <w:rPr>
                <w:rFonts w:ascii="Mangal" w:eastAsia="Times New Roman" w:hAnsi="Mangal" w:cs="Mangal"/>
                <w:color w:val="000000"/>
                <w:szCs w:val="22"/>
                <w:cs/>
              </w:rPr>
              <w:t>सेट</w:t>
            </w:r>
            <w:r w:rsidRPr="00E36E40">
              <w:rPr>
                <w:rFonts w:ascii="Mangal" w:eastAsia="Times New Roman" w:hAnsi="Mangal" w:cs="Mangal"/>
                <w:color w:val="000000"/>
                <w:szCs w:val="22"/>
              </w:rPr>
              <w:t xml:space="preserve">, </w:t>
            </w:r>
            <w:r w:rsidRPr="00E36E40">
              <w:rPr>
                <w:rFonts w:ascii="Times New Roman" w:eastAsia="Times New Roman" w:hAnsi="Times New Roman" w:cs="Times New Roman"/>
                <w:color w:val="000000"/>
                <w:sz w:val="24"/>
                <w:szCs w:val="24"/>
              </w:rPr>
              <w:t xml:space="preserve">6 </w:t>
            </w:r>
            <w:r w:rsidRPr="00E36E40">
              <w:rPr>
                <w:rFonts w:ascii="Mangal" w:eastAsia="Times New Roman" w:hAnsi="Mangal" w:cs="Mangal"/>
                <w:color w:val="000000"/>
                <w:szCs w:val="22"/>
                <w:cs/>
              </w:rPr>
              <w:t xml:space="preserve">पेज( </w:t>
            </w:r>
            <w:r w:rsidRPr="00E36E40">
              <w:rPr>
                <w:rFonts w:ascii="Mangal" w:eastAsia="Times New Roman" w:hAnsi="Mangal" w:cs="Mangal"/>
                <w:color w:val="000000"/>
                <w:szCs w:val="22"/>
              </w:rPr>
              <w:t xml:space="preserve">3 leaves) </w:t>
            </w:r>
            <w:r w:rsidRPr="00E36E40">
              <w:rPr>
                <w:rFonts w:ascii="Mangal" w:eastAsia="Times New Roman" w:hAnsi="Mangal" w:cs="Mangal"/>
                <w:color w:val="000000"/>
                <w:szCs w:val="22"/>
                <w:cs/>
              </w:rPr>
              <w:t>प्रति सेट</w:t>
            </w:r>
            <w:r w:rsidRPr="00E36E40">
              <w:rPr>
                <w:rFonts w:ascii="Mangal" w:eastAsia="Times New Roman" w:hAnsi="Mangal" w:cs="Mangal"/>
                <w:color w:val="000000"/>
                <w:szCs w:val="22"/>
              </w:rPr>
              <w:t xml:space="preserve"> </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 xml:space="preserve">21x30 cm </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Ledger paper  70GSM</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 xml:space="preserve">2 </w:t>
            </w:r>
            <w:proofErr w:type="spellStart"/>
            <w:r w:rsidRPr="00E36E40">
              <w:rPr>
                <w:rFonts w:ascii="Times New Roman" w:eastAsia="Times New Roman" w:hAnsi="Times New Roman" w:cs="Times New Roman"/>
                <w:color w:val="000000"/>
                <w:sz w:val="24"/>
                <w:szCs w:val="24"/>
              </w:rPr>
              <w:t>stepler</w:t>
            </w:r>
            <w:proofErr w:type="spellEnd"/>
            <w:r w:rsidRPr="00E36E40">
              <w:rPr>
                <w:rFonts w:ascii="Times New Roman" w:eastAsia="Times New Roman" w:hAnsi="Times New Roman" w:cs="Times New Roman"/>
                <w:color w:val="000000"/>
                <w:sz w:val="24"/>
                <w:szCs w:val="24"/>
              </w:rPr>
              <w:t xml:space="preserve"> per </w:t>
            </w:r>
            <w:proofErr w:type="spellStart"/>
            <w:r w:rsidRPr="00E36E40">
              <w:rPr>
                <w:rFonts w:ascii="Times New Roman" w:eastAsia="Times New Roman" w:hAnsi="Times New Roman" w:cs="Times New Roman"/>
                <w:color w:val="000000"/>
                <w:sz w:val="24"/>
                <w:szCs w:val="24"/>
              </w:rPr>
              <w:t>setwith</w:t>
            </w:r>
            <w:proofErr w:type="spellEnd"/>
            <w:r w:rsidRPr="00E36E40">
              <w:rPr>
                <w:rFonts w:ascii="Times New Roman" w:eastAsia="Times New Roman" w:hAnsi="Times New Roman" w:cs="Times New Roman"/>
                <w:color w:val="000000"/>
                <w:sz w:val="24"/>
                <w:szCs w:val="24"/>
              </w:rPr>
              <w:t xml:space="preserve"> 100-100 </w:t>
            </w:r>
            <w:proofErr w:type="spellStart"/>
            <w:r w:rsidRPr="00E36E40">
              <w:rPr>
                <w:rFonts w:ascii="Times New Roman" w:eastAsia="Times New Roman" w:hAnsi="Times New Roman" w:cs="Times New Roman"/>
                <w:color w:val="000000"/>
                <w:sz w:val="24"/>
                <w:szCs w:val="24"/>
              </w:rPr>
              <w:t>bandal</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0"/>
              </w:rPr>
            </w:pPr>
            <w:r w:rsidRPr="00E36E40">
              <w:rPr>
                <w:rFonts w:ascii="Times New Roman" w:eastAsia="Times New Roman" w:hAnsi="Times New Roman" w:cs="Times New Roman"/>
                <w:color w:val="000000"/>
                <w:sz w:val="20"/>
              </w:rPr>
              <w:t> </w:t>
            </w:r>
          </w:p>
        </w:tc>
      </w:tr>
      <w:tr w:rsidR="00E36E40" w:rsidRPr="00E36E40" w:rsidTr="00E36E40">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Calibri" w:eastAsia="Times New Roman" w:hAnsi="Calibri" w:cs="Calibri"/>
                <w:color w:val="000000"/>
                <w:szCs w:val="22"/>
              </w:rPr>
            </w:pPr>
            <w:r w:rsidRPr="00E36E40">
              <w:rPr>
                <w:rFonts w:ascii="Calibri" w:eastAsia="Times New Roman" w:hAnsi="Calibri" w:cs="Calibri"/>
                <w:color w:val="000000"/>
                <w:szCs w:val="22"/>
              </w:rPr>
              <w:t>7</w:t>
            </w:r>
          </w:p>
        </w:tc>
        <w:tc>
          <w:tcPr>
            <w:tcW w:w="2800" w:type="dxa"/>
            <w:tcBorders>
              <w:top w:val="nil"/>
              <w:left w:val="nil"/>
              <w:bottom w:val="single" w:sz="4" w:space="0" w:color="auto"/>
              <w:right w:val="single" w:sz="4" w:space="0" w:color="auto"/>
            </w:tcBorders>
            <w:shd w:val="clear" w:color="auto" w:fill="auto"/>
            <w:vAlign w:val="bottom"/>
            <w:hideMark/>
          </w:tcPr>
          <w:p w:rsidR="00E36E40" w:rsidRPr="00E36E40" w:rsidRDefault="00E36E40" w:rsidP="00E36E40">
            <w:pPr>
              <w:spacing w:after="0" w:line="240" w:lineRule="auto"/>
              <w:rPr>
                <w:rFonts w:ascii="Mangal" w:eastAsia="Times New Roman" w:hAnsi="Mangal" w:cs="Mangal"/>
                <w:color w:val="000000"/>
                <w:sz w:val="20"/>
              </w:rPr>
            </w:pPr>
            <w:r w:rsidRPr="00E36E40">
              <w:rPr>
                <w:rFonts w:ascii="Mangal" w:eastAsia="Times New Roman" w:hAnsi="Mangal" w:cs="Mangal"/>
                <w:color w:val="000000"/>
                <w:sz w:val="20"/>
                <w:cs/>
              </w:rPr>
              <w:t>लॉकर कार्ड</w:t>
            </w:r>
            <w:r w:rsidRPr="00E36E40">
              <w:rPr>
                <w:rFonts w:ascii="Mangal" w:eastAsia="Times New Roman" w:hAnsi="Mangal" w:cs="Mangal"/>
                <w:color w:val="000000"/>
                <w:sz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right"/>
              <w:rPr>
                <w:rFonts w:ascii="Calibri" w:eastAsia="Times New Roman" w:hAnsi="Calibri" w:cs="Calibri"/>
                <w:color w:val="000000"/>
                <w:szCs w:val="22"/>
              </w:rPr>
            </w:pPr>
            <w:r w:rsidRPr="00E36E40">
              <w:rPr>
                <w:rFonts w:ascii="Calibri" w:eastAsia="Times New Roman" w:hAnsi="Calibri" w:cs="Calibri"/>
                <w:color w:val="000000"/>
                <w:szCs w:val="22"/>
              </w:rPr>
              <w:t>1000</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21cm*22.50cm</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300gsm white card sheet</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100-100 </w:t>
            </w:r>
            <w:proofErr w:type="spellStart"/>
            <w:r w:rsidRPr="00E36E40">
              <w:rPr>
                <w:rFonts w:ascii="Calibri" w:eastAsia="Times New Roman" w:hAnsi="Calibri" w:cs="Calibri"/>
                <w:color w:val="000000"/>
                <w:sz w:val="24"/>
                <w:szCs w:val="24"/>
              </w:rPr>
              <w:t>ke</w:t>
            </w:r>
            <w:proofErr w:type="spellEnd"/>
            <w:r w:rsidRPr="00E36E40">
              <w:rPr>
                <w:rFonts w:ascii="Calibri" w:eastAsia="Times New Roman" w:hAnsi="Calibri" w:cs="Calibri"/>
                <w:color w:val="000000"/>
                <w:sz w:val="24"/>
                <w:szCs w:val="24"/>
              </w:rPr>
              <w:t xml:space="preserve"> </w:t>
            </w:r>
            <w:proofErr w:type="spellStart"/>
            <w:r w:rsidRPr="00E36E40">
              <w:rPr>
                <w:rFonts w:ascii="Calibri" w:eastAsia="Times New Roman" w:hAnsi="Calibri" w:cs="Calibri"/>
                <w:color w:val="000000"/>
                <w:sz w:val="24"/>
                <w:szCs w:val="24"/>
              </w:rPr>
              <w:t>bandal</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Cs w:val="22"/>
              </w:rPr>
            </w:pPr>
            <w:r w:rsidRPr="00E36E40">
              <w:rPr>
                <w:rFonts w:ascii="Calibri" w:eastAsia="Times New Roman" w:hAnsi="Calibri" w:cs="Calibri"/>
                <w:color w:val="000000"/>
                <w:szCs w:val="22"/>
              </w:rPr>
              <w:t> </w:t>
            </w:r>
          </w:p>
        </w:tc>
      </w:tr>
      <w:tr w:rsidR="00E36E40" w:rsidRPr="00E36E40" w:rsidTr="00E36E40">
        <w:trPr>
          <w:trHeight w:val="14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E36E40" w:rsidRPr="00E36E40" w:rsidRDefault="00E36E40" w:rsidP="00E36E40">
            <w:pPr>
              <w:spacing w:after="0" w:line="240" w:lineRule="auto"/>
              <w:jc w:val="right"/>
              <w:rPr>
                <w:rFonts w:ascii="Trebuchet MS" w:eastAsia="Times New Roman" w:hAnsi="Trebuchet MS" w:cs="Calibri"/>
                <w:color w:val="000000"/>
                <w:sz w:val="20"/>
              </w:rPr>
            </w:pPr>
            <w:r w:rsidRPr="00E36E40">
              <w:rPr>
                <w:rFonts w:ascii="Trebuchet MS" w:eastAsia="Times New Roman" w:hAnsi="Trebuchet MS" w:cs="Calibri"/>
                <w:color w:val="000000"/>
                <w:sz w:val="20"/>
              </w:rPr>
              <w:t>8</w:t>
            </w:r>
          </w:p>
        </w:tc>
        <w:tc>
          <w:tcPr>
            <w:tcW w:w="2800" w:type="dxa"/>
            <w:tcBorders>
              <w:top w:val="nil"/>
              <w:left w:val="nil"/>
              <w:bottom w:val="single" w:sz="4" w:space="0" w:color="auto"/>
              <w:right w:val="single" w:sz="4" w:space="0" w:color="auto"/>
            </w:tcBorders>
            <w:shd w:val="clear" w:color="auto" w:fill="auto"/>
            <w:vAlign w:val="bottom"/>
            <w:hideMark/>
          </w:tcPr>
          <w:p w:rsidR="00E36E40" w:rsidRPr="00E36E40" w:rsidRDefault="00E36E40" w:rsidP="00E36E40">
            <w:pPr>
              <w:spacing w:after="0" w:line="240" w:lineRule="auto"/>
              <w:rPr>
                <w:rFonts w:ascii="Mangal" w:eastAsia="Times New Roman" w:hAnsi="Mangal" w:cs="Mangal"/>
                <w:color w:val="000000"/>
                <w:sz w:val="20"/>
              </w:rPr>
            </w:pPr>
            <w:r w:rsidRPr="00E36E40">
              <w:rPr>
                <w:rFonts w:ascii="Mangal" w:eastAsia="Times New Roman" w:hAnsi="Mangal" w:cs="Mangal"/>
                <w:color w:val="000000"/>
                <w:sz w:val="20"/>
                <w:cs/>
              </w:rPr>
              <w:t>सीएमडीएस पास बुक</w:t>
            </w:r>
            <w:r w:rsidRPr="00E36E40">
              <w:rPr>
                <w:rFonts w:ascii="Mangal" w:eastAsia="Times New Roman" w:hAnsi="Mangal" w:cs="Mangal"/>
                <w:color w:val="000000"/>
                <w:sz w:val="20"/>
              </w:rPr>
              <w:t xml:space="preserve"> </w:t>
            </w:r>
          </w:p>
        </w:tc>
        <w:tc>
          <w:tcPr>
            <w:tcW w:w="2280" w:type="dxa"/>
            <w:tcBorders>
              <w:top w:val="nil"/>
              <w:left w:val="nil"/>
              <w:bottom w:val="single" w:sz="4" w:space="0" w:color="auto"/>
              <w:right w:val="single" w:sz="4" w:space="0" w:color="auto"/>
            </w:tcBorders>
            <w:shd w:val="clear" w:color="auto" w:fill="auto"/>
            <w:noWrap/>
            <w:vAlign w:val="bottom"/>
            <w:hideMark/>
          </w:tcPr>
          <w:p w:rsidR="00E36E40" w:rsidRPr="00E36E40" w:rsidRDefault="00E36E40" w:rsidP="00E36E40">
            <w:pPr>
              <w:spacing w:after="0" w:line="240" w:lineRule="auto"/>
              <w:jc w:val="right"/>
              <w:rPr>
                <w:rFonts w:ascii="Calibri" w:eastAsia="Times New Roman" w:hAnsi="Calibri" w:cs="Calibri"/>
                <w:color w:val="000000"/>
                <w:szCs w:val="22"/>
              </w:rPr>
            </w:pPr>
            <w:r w:rsidRPr="00E36E40">
              <w:rPr>
                <w:rFonts w:ascii="Calibri" w:eastAsia="Times New Roman" w:hAnsi="Calibri" w:cs="Calibri"/>
                <w:color w:val="000000"/>
                <w:szCs w:val="22"/>
              </w:rPr>
              <w:t>2000</w:t>
            </w:r>
          </w:p>
        </w:tc>
        <w:tc>
          <w:tcPr>
            <w:tcW w:w="2520" w:type="dxa"/>
            <w:tcBorders>
              <w:top w:val="nil"/>
              <w:left w:val="nil"/>
              <w:bottom w:val="single" w:sz="4" w:space="0" w:color="auto"/>
              <w:right w:val="single" w:sz="4" w:space="0" w:color="auto"/>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r w:rsidRPr="00E36E40">
              <w:rPr>
                <w:rFonts w:ascii="Calibri" w:eastAsia="Times New Roman" w:hAnsi="Calibri" w:cs="Calibri"/>
                <w:color w:val="000000"/>
                <w:szCs w:val="22"/>
              </w:rPr>
              <w:t>18.5cmx13cm--6 Leaves</w:t>
            </w:r>
          </w:p>
        </w:tc>
        <w:tc>
          <w:tcPr>
            <w:tcW w:w="1560" w:type="dxa"/>
            <w:tcBorders>
              <w:top w:val="nil"/>
              <w:left w:val="nil"/>
              <w:bottom w:val="single" w:sz="4" w:space="0" w:color="auto"/>
              <w:right w:val="single" w:sz="4" w:space="0" w:color="auto"/>
            </w:tcBorders>
            <w:shd w:val="clear" w:color="auto" w:fill="auto"/>
            <w:vAlign w:val="bottom"/>
            <w:hideMark/>
          </w:tcPr>
          <w:p w:rsidR="00E36E40" w:rsidRPr="00E36E40" w:rsidRDefault="00E36E40" w:rsidP="00E36E40">
            <w:pPr>
              <w:spacing w:after="0" w:line="240" w:lineRule="auto"/>
              <w:rPr>
                <w:rFonts w:ascii="Calibri" w:eastAsia="Times New Roman" w:hAnsi="Calibri" w:cs="Calibri"/>
                <w:color w:val="000000"/>
                <w:szCs w:val="22"/>
              </w:rPr>
            </w:pPr>
            <w:r w:rsidRPr="00E36E40">
              <w:rPr>
                <w:rFonts w:ascii="Calibri" w:eastAsia="Times New Roman" w:hAnsi="Calibri" w:cs="Calibri"/>
                <w:color w:val="000000"/>
                <w:szCs w:val="22"/>
              </w:rPr>
              <w:t>With card sheet cover-ledger paper 70GSM</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rPr>
                <w:rFonts w:ascii="Calibri" w:eastAsia="Times New Roman" w:hAnsi="Calibri" w:cs="Calibri"/>
                <w:color w:val="000000"/>
                <w:sz w:val="24"/>
                <w:szCs w:val="24"/>
              </w:rPr>
            </w:pPr>
            <w:r w:rsidRPr="00E36E40">
              <w:rPr>
                <w:rFonts w:ascii="Calibri" w:eastAsia="Times New Roman" w:hAnsi="Calibri" w:cs="Calibri"/>
                <w:color w:val="000000"/>
                <w:sz w:val="24"/>
                <w:szCs w:val="24"/>
              </w:rPr>
              <w:t xml:space="preserve">100-100 </w:t>
            </w:r>
            <w:proofErr w:type="spellStart"/>
            <w:r w:rsidRPr="00E36E40">
              <w:rPr>
                <w:rFonts w:ascii="Calibri" w:eastAsia="Times New Roman" w:hAnsi="Calibri" w:cs="Calibri"/>
                <w:color w:val="000000"/>
                <w:sz w:val="24"/>
                <w:szCs w:val="24"/>
              </w:rPr>
              <w:t>ke</w:t>
            </w:r>
            <w:proofErr w:type="spellEnd"/>
            <w:r w:rsidRPr="00E36E40">
              <w:rPr>
                <w:rFonts w:ascii="Calibri" w:eastAsia="Times New Roman" w:hAnsi="Calibri" w:cs="Calibri"/>
                <w:color w:val="000000"/>
                <w:sz w:val="24"/>
                <w:szCs w:val="24"/>
              </w:rPr>
              <w:t xml:space="preserve"> </w:t>
            </w:r>
            <w:proofErr w:type="spellStart"/>
            <w:r w:rsidRPr="00E36E40">
              <w:rPr>
                <w:rFonts w:ascii="Calibri" w:eastAsia="Times New Roman" w:hAnsi="Calibri" w:cs="Calibri"/>
                <w:color w:val="000000"/>
                <w:sz w:val="24"/>
                <w:szCs w:val="24"/>
              </w:rPr>
              <w:t>bandal</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r w:rsidRPr="00E36E40">
              <w:rPr>
                <w:rFonts w:ascii="Calibri" w:eastAsia="Times New Roman" w:hAnsi="Calibri" w:cs="Calibri"/>
                <w:color w:val="000000"/>
                <w:szCs w:val="22"/>
              </w:rPr>
              <w:t> </w:t>
            </w:r>
          </w:p>
        </w:tc>
      </w:tr>
      <w:tr w:rsidR="00E36E40" w:rsidRPr="00E36E40" w:rsidTr="00E36E40">
        <w:trPr>
          <w:trHeight w:val="15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E36E40" w:rsidRPr="00E36E40" w:rsidRDefault="00E36E40" w:rsidP="00E36E40">
            <w:pPr>
              <w:spacing w:after="0" w:line="240" w:lineRule="auto"/>
              <w:jc w:val="right"/>
              <w:rPr>
                <w:rFonts w:ascii="Trebuchet MS" w:eastAsia="Times New Roman" w:hAnsi="Trebuchet MS" w:cs="Calibri"/>
                <w:color w:val="000000"/>
                <w:sz w:val="20"/>
              </w:rPr>
            </w:pPr>
            <w:r w:rsidRPr="00E36E40">
              <w:rPr>
                <w:rFonts w:ascii="Trebuchet MS" w:eastAsia="Times New Roman" w:hAnsi="Trebuchet MS" w:cs="Calibri"/>
                <w:color w:val="000000"/>
                <w:sz w:val="20"/>
              </w:rPr>
              <w:t>9</w:t>
            </w:r>
          </w:p>
        </w:tc>
        <w:tc>
          <w:tcPr>
            <w:tcW w:w="2800" w:type="dxa"/>
            <w:tcBorders>
              <w:top w:val="nil"/>
              <w:left w:val="nil"/>
              <w:bottom w:val="single" w:sz="4" w:space="0" w:color="auto"/>
              <w:right w:val="single" w:sz="4" w:space="0" w:color="auto"/>
            </w:tcBorders>
            <w:shd w:val="clear" w:color="auto" w:fill="auto"/>
            <w:vAlign w:val="bottom"/>
            <w:hideMark/>
          </w:tcPr>
          <w:p w:rsidR="00E36E40" w:rsidRPr="00E36E40" w:rsidRDefault="00E36E40" w:rsidP="00E36E40">
            <w:pPr>
              <w:spacing w:after="0" w:line="240" w:lineRule="auto"/>
              <w:rPr>
                <w:rFonts w:ascii="Mangal" w:eastAsia="Times New Roman" w:hAnsi="Mangal" w:cs="Mangal"/>
                <w:color w:val="000000"/>
                <w:sz w:val="20"/>
              </w:rPr>
            </w:pPr>
            <w:r w:rsidRPr="00E36E40">
              <w:rPr>
                <w:rFonts w:ascii="Mangal" w:eastAsia="Times New Roman" w:hAnsi="Mangal" w:cs="Mangal"/>
                <w:color w:val="000000"/>
                <w:sz w:val="20"/>
                <w:cs/>
              </w:rPr>
              <w:t>सीएमडीएस खाता खोलने का फॉर्म</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200PADX100L (B</w:t>
            </w:r>
          </w:p>
        </w:tc>
        <w:tc>
          <w:tcPr>
            <w:tcW w:w="252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21x29cm</w:t>
            </w:r>
          </w:p>
        </w:tc>
        <w:tc>
          <w:tcPr>
            <w:tcW w:w="156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Times New Roman" w:eastAsia="Times New Roman" w:hAnsi="Times New Roman" w:cs="Times New Roman"/>
                <w:color w:val="000000"/>
                <w:sz w:val="24"/>
                <w:szCs w:val="24"/>
              </w:rPr>
            </w:pPr>
            <w:r w:rsidRPr="00E36E40">
              <w:rPr>
                <w:rFonts w:ascii="Times New Roman" w:eastAsia="Times New Roman" w:hAnsi="Times New Roman" w:cs="Times New Roman"/>
                <w:color w:val="000000"/>
                <w:sz w:val="24"/>
                <w:szCs w:val="24"/>
              </w:rPr>
              <w:t>White</w:t>
            </w:r>
            <w:r w:rsidRPr="00E36E40">
              <w:rPr>
                <w:rFonts w:ascii="Mangal" w:eastAsia="Times New Roman" w:hAnsi="Mangal" w:cs="Mangal"/>
                <w:color w:val="000000"/>
                <w:sz w:val="21"/>
                <w:szCs w:val="21"/>
              </w:rPr>
              <w:t xml:space="preserve"> </w:t>
            </w:r>
            <w:proofErr w:type="spellStart"/>
            <w:r w:rsidRPr="00E36E40">
              <w:rPr>
                <w:rFonts w:ascii="Times New Roman" w:eastAsia="Times New Roman" w:hAnsi="Times New Roman" w:cs="Times New Roman"/>
                <w:color w:val="000000"/>
                <w:sz w:val="24"/>
                <w:szCs w:val="24"/>
              </w:rPr>
              <w:t>Maplitho</w:t>
            </w:r>
            <w:proofErr w:type="spellEnd"/>
            <w:r w:rsidRPr="00E36E40">
              <w:rPr>
                <w:rFonts w:ascii="Times New Roman" w:eastAsia="Times New Roman" w:hAnsi="Times New Roman" w:cs="Times New Roman"/>
                <w:color w:val="000000"/>
                <w:sz w:val="24"/>
                <w:szCs w:val="24"/>
              </w:rPr>
              <w:t xml:space="preserve"> 70GSM</w:t>
            </w:r>
          </w:p>
        </w:tc>
        <w:tc>
          <w:tcPr>
            <w:tcW w:w="2280" w:type="dxa"/>
            <w:tcBorders>
              <w:top w:val="nil"/>
              <w:left w:val="nil"/>
              <w:bottom w:val="single" w:sz="4" w:space="0" w:color="auto"/>
              <w:right w:val="single" w:sz="4" w:space="0" w:color="auto"/>
            </w:tcBorders>
            <w:shd w:val="clear" w:color="auto" w:fill="auto"/>
            <w:vAlign w:val="center"/>
            <w:hideMark/>
          </w:tcPr>
          <w:p w:rsidR="00E36E40" w:rsidRPr="00E36E40" w:rsidRDefault="00E36E40" w:rsidP="00E36E40">
            <w:pPr>
              <w:spacing w:after="0" w:line="240" w:lineRule="auto"/>
              <w:jc w:val="center"/>
              <w:rPr>
                <w:rFonts w:ascii="Mangal" w:eastAsia="Times New Roman" w:hAnsi="Mangal" w:cs="Mangal"/>
                <w:color w:val="000000"/>
                <w:sz w:val="24"/>
                <w:szCs w:val="24"/>
              </w:rPr>
            </w:pPr>
            <w:r w:rsidRPr="00E36E40">
              <w:rPr>
                <w:rFonts w:ascii="Mangal" w:eastAsia="Times New Roman" w:hAnsi="Mangal" w:cs="Mangal"/>
                <w:color w:val="000000"/>
                <w:sz w:val="24"/>
                <w:szCs w:val="24"/>
                <w:cs/>
              </w:rPr>
              <w:t>ऊपर</w:t>
            </w:r>
            <w:r w:rsidRPr="00E36E40">
              <w:rPr>
                <w:rFonts w:ascii="Mangal" w:eastAsia="Times New Roman" w:hAnsi="Mangal" w:cs="Mangal"/>
                <w:color w:val="000000"/>
                <w:sz w:val="24"/>
                <w:szCs w:val="24"/>
              </w:rPr>
              <w:t xml:space="preserve"> </w:t>
            </w:r>
            <w:r w:rsidRPr="00E36E40">
              <w:rPr>
                <w:rFonts w:ascii="Mangal" w:eastAsia="Times New Roman" w:hAnsi="Mangal" w:cs="Mangal"/>
                <w:color w:val="000000"/>
                <w:sz w:val="24"/>
                <w:szCs w:val="24"/>
                <w:cs/>
              </w:rPr>
              <w:t>ब्राउन पेपर नीचे गत्ता सरस बाइंडिंग</w:t>
            </w:r>
            <w:r w:rsidRPr="00E36E40">
              <w:rPr>
                <w:rFonts w:ascii="Mangal" w:eastAsia="Times New Roman" w:hAnsi="Mangal" w:cs="Mangal"/>
                <w:color w:val="000000"/>
                <w:sz w:val="24"/>
                <w:szCs w:val="24"/>
              </w:rPr>
              <w:t xml:space="preserve">  </w:t>
            </w:r>
          </w:p>
        </w:tc>
        <w:tc>
          <w:tcPr>
            <w:tcW w:w="1560" w:type="dxa"/>
            <w:tcBorders>
              <w:top w:val="nil"/>
              <w:left w:val="nil"/>
              <w:bottom w:val="single" w:sz="4" w:space="0" w:color="auto"/>
              <w:right w:val="single" w:sz="4" w:space="0" w:color="auto"/>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r w:rsidRPr="00E36E40">
              <w:rPr>
                <w:rFonts w:ascii="Calibri" w:eastAsia="Times New Roman" w:hAnsi="Calibri" w:cs="Calibri"/>
                <w:color w:val="000000"/>
                <w:szCs w:val="22"/>
              </w:rPr>
              <w:t> </w:t>
            </w:r>
          </w:p>
        </w:tc>
      </w:tr>
      <w:tr w:rsidR="00E36E40" w:rsidRPr="00E36E40" w:rsidTr="00E36E40">
        <w:trPr>
          <w:trHeight w:val="300"/>
        </w:trPr>
        <w:tc>
          <w:tcPr>
            <w:tcW w:w="960" w:type="dxa"/>
            <w:tcBorders>
              <w:top w:val="nil"/>
              <w:left w:val="nil"/>
              <w:bottom w:val="nil"/>
              <w:right w:val="nil"/>
            </w:tcBorders>
            <w:shd w:val="clear" w:color="auto" w:fill="auto"/>
            <w:noWrap/>
            <w:vAlign w:val="center"/>
            <w:hideMark/>
          </w:tcPr>
          <w:p w:rsidR="00E36E40" w:rsidRPr="00E36E40" w:rsidRDefault="00E36E40" w:rsidP="00E36E40">
            <w:pPr>
              <w:spacing w:after="0" w:line="240" w:lineRule="auto"/>
              <w:jc w:val="right"/>
              <w:rPr>
                <w:rFonts w:ascii="Trebuchet MS" w:eastAsia="Times New Roman" w:hAnsi="Trebuchet MS" w:cs="Calibri"/>
                <w:b/>
                <w:bCs/>
                <w:color w:val="000000"/>
                <w:sz w:val="20"/>
              </w:rPr>
            </w:pPr>
          </w:p>
        </w:tc>
        <w:tc>
          <w:tcPr>
            <w:tcW w:w="280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28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52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156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28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156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r>
      <w:tr w:rsidR="00E36E40" w:rsidRPr="00E36E40" w:rsidTr="00E36E40">
        <w:trPr>
          <w:trHeight w:val="300"/>
        </w:trPr>
        <w:tc>
          <w:tcPr>
            <w:tcW w:w="960" w:type="dxa"/>
            <w:tcBorders>
              <w:top w:val="nil"/>
              <w:left w:val="nil"/>
              <w:bottom w:val="nil"/>
              <w:right w:val="nil"/>
            </w:tcBorders>
            <w:shd w:val="clear" w:color="auto" w:fill="auto"/>
            <w:noWrap/>
            <w:vAlign w:val="center"/>
            <w:hideMark/>
          </w:tcPr>
          <w:p w:rsidR="00E36E40" w:rsidRPr="00E36E40" w:rsidRDefault="00E36E40" w:rsidP="00E36E40">
            <w:pPr>
              <w:spacing w:after="0" w:line="240" w:lineRule="auto"/>
              <w:rPr>
                <w:rFonts w:ascii="Trebuchet MS" w:eastAsia="Times New Roman" w:hAnsi="Trebuchet MS" w:cs="Calibri"/>
                <w:b/>
                <w:bCs/>
                <w:color w:val="000000"/>
                <w:sz w:val="20"/>
              </w:rPr>
            </w:pPr>
            <w:r w:rsidRPr="00E36E40">
              <w:rPr>
                <w:rFonts w:ascii="Trebuchet MS" w:eastAsia="Times New Roman" w:hAnsi="Trebuchet MS" w:cs="Calibri"/>
                <w:b/>
                <w:bCs/>
                <w:color w:val="000000"/>
                <w:sz w:val="20"/>
              </w:rPr>
              <w:t>Name:</w:t>
            </w:r>
          </w:p>
        </w:tc>
        <w:tc>
          <w:tcPr>
            <w:tcW w:w="280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28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52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156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28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156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r>
      <w:tr w:rsidR="00E36E40" w:rsidRPr="00E36E40" w:rsidTr="00E36E40">
        <w:trPr>
          <w:trHeight w:val="300"/>
        </w:trPr>
        <w:tc>
          <w:tcPr>
            <w:tcW w:w="3760" w:type="dxa"/>
            <w:gridSpan w:val="2"/>
            <w:tcBorders>
              <w:top w:val="nil"/>
              <w:left w:val="nil"/>
              <w:bottom w:val="nil"/>
              <w:right w:val="nil"/>
            </w:tcBorders>
            <w:shd w:val="clear" w:color="auto" w:fill="auto"/>
            <w:noWrap/>
            <w:vAlign w:val="center"/>
            <w:hideMark/>
          </w:tcPr>
          <w:p w:rsidR="00E36E40" w:rsidRPr="00E36E40" w:rsidRDefault="00E36E40" w:rsidP="00E36E40">
            <w:pPr>
              <w:spacing w:after="0" w:line="240" w:lineRule="auto"/>
              <w:rPr>
                <w:rFonts w:ascii="Trebuchet MS" w:eastAsia="Times New Roman" w:hAnsi="Trebuchet MS" w:cs="Calibri"/>
                <w:b/>
                <w:bCs/>
                <w:color w:val="000000"/>
                <w:sz w:val="20"/>
              </w:rPr>
            </w:pPr>
            <w:r w:rsidRPr="00E36E40">
              <w:rPr>
                <w:rFonts w:ascii="Trebuchet MS" w:eastAsia="Times New Roman" w:hAnsi="Trebuchet MS" w:cs="Calibri"/>
                <w:b/>
                <w:bCs/>
                <w:color w:val="000000"/>
                <w:sz w:val="20"/>
              </w:rPr>
              <w:t>Seal and Signature:</w:t>
            </w:r>
          </w:p>
        </w:tc>
        <w:tc>
          <w:tcPr>
            <w:tcW w:w="228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52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156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228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c>
          <w:tcPr>
            <w:tcW w:w="1560" w:type="dxa"/>
            <w:tcBorders>
              <w:top w:val="nil"/>
              <w:left w:val="nil"/>
              <w:bottom w:val="nil"/>
              <w:right w:val="nil"/>
            </w:tcBorders>
            <w:shd w:val="clear" w:color="auto" w:fill="auto"/>
            <w:noWrap/>
            <w:vAlign w:val="bottom"/>
            <w:hideMark/>
          </w:tcPr>
          <w:p w:rsidR="00E36E40" w:rsidRPr="00E36E40" w:rsidRDefault="00E36E40" w:rsidP="00E36E40">
            <w:pPr>
              <w:spacing w:after="0" w:line="240" w:lineRule="auto"/>
              <w:rPr>
                <w:rFonts w:ascii="Calibri" w:eastAsia="Times New Roman" w:hAnsi="Calibri" w:cs="Calibri"/>
                <w:color w:val="000000"/>
                <w:szCs w:val="22"/>
              </w:rPr>
            </w:pPr>
          </w:p>
        </w:tc>
      </w:tr>
    </w:tbl>
    <w:p w:rsidR="00E36E40" w:rsidRDefault="00E36E40" w:rsidP="00795A8B">
      <w:pPr>
        <w:rPr>
          <w:rFonts w:ascii="Trebuchet MS" w:hAnsi="Trebuchet MS" w:cs="Arial"/>
          <w:b/>
          <w:sz w:val="20"/>
        </w:rPr>
      </w:pPr>
    </w:p>
    <w:sectPr w:rsidR="00E36E40" w:rsidSect="00795A8B">
      <w:pgSz w:w="15840" w:h="12240" w:orient="landscape"/>
      <w:pgMar w:top="446" w:right="1440" w:bottom="1080" w:left="1166" w:header="27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08B" w:rsidRDefault="0022008B" w:rsidP="000B63CC">
      <w:pPr>
        <w:spacing w:after="0" w:line="240" w:lineRule="auto"/>
      </w:pPr>
      <w:r>
        <w:separator/>
      </w:r>
    </w:p>
  </w:endnote>
  <w:endnote w:type="continuationSeparator" w:id="0">
    <w:p w:rsidR="0022008B" w:rsidRDefault="0022008B" w:rsidP="000B6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3CC" w:rsidRDefault="000B63CC" w:rsidP="000B63CC">
    <w:pPr>
      <w:pStyle w:val="Footer"/>
      <w:ind w:left="-540"/>
      <w:jc w:val="center"/>
    </w:pPr>
    <w:r>
      <w:t>-----------------------------------------------------------------------------------------------------------------------------------</w:t>
    </w:r>
  </w:p>
  <w:p w:rsidR="000B63CC" w:rsidRDefault="000B63CC" w:rsidP="000B63CC">
    <w:pPr>
      <w:pStyle w:val="Footer"/>
      <w:ind w:left="-540"/>
      <w:jc w:val="center"/>
    </w:pPr>
    <w:r>
      <w:rPr>
        <w:rFonts w:cs="Mangal"/>
        <w:cs/>
      </w:rPr>
      <w:t xml:space="preserve">पता:- </w:t>
    </w:r>
    <w:r>
      <w:t>9,</w:t>
    </w:r>
    <w:r>
      <w:rPr>
        <w:rFonts w:cs="Mangal"/>
        <w:cs/>
      </w:rPr>
      <w:t>अरेरा हिल्स जेल रोड भोपाल-</w:t>
    </w:r>
    <w:r>
      <w:t>462011,</w:t>
    </w:r>
    <w:r>
      <w:rPr>
        <w:rFonts w:cs="Mangal"/>
        <w:cs/>
      </w:rPr>
      <w:t>दूरभाष-</w:t>
    </w:r>
    <w:r>
      <w:t>2674030-49,26</w:t>
    </w:r>
    <w:r>
      <w:rPr>
        <w:rFonts w:cs="Mangal"/>
        <w:cs/>
      </w:rPr>
      <w:t xml:space="preserve"> विस्तार:</w:t>
    </w:r>
    <w:r>
      <w:t>364,321</w:t>
    </w:r>
  </w:p>
  <w:p w:rsidR="000B63CC" w:rsidRDefault="000B63CC" w:rsidP="000B63CC">
    <w:pPr>
      <w:pStyle w:val="Footer"/>
      <w:ind w:left="-540"/>
      <w:jc w:val="center"/>
    </w:pPr>
    <w:r>
      <w:t xml:space="preserve">Address: 9, </w:t>
    </w:r>
    <w:proofErr w:type="spellStart"/>
    <w:r>
      <w:t>Arera</w:t>
    </w:r>
    <w:proofErr w:type="spellEnd"/>
    <w:r>
      <w:t xml:space="preserve"> Hills, Bhopal - 462011 </w:t>
    </w:r>
    <w:proofErr w:type="spellStart"/>
    <w:r>
      <w:t>Ph</w:t>
    </w:r>
    <w:proofErr w:type="spellEnd"/>
    <w:r>
      <w:t>: 2674030-49, 26 Ext: 364, 321</w:t>
    </w:r>
  </w:p>
  <w:p w:rsidR="000B63CC" w:rsidRDefault="000B63CC" w:rsidP="000B63CC">
    <w:pPr>
      <w:pStyle w:val="Footer"/>
      <w:ind w:left="-540"/>
      <w:jc w:val="center"/>
    </w:pPr>
    <w:r>
      <w:rPr>
        <w:rFonts w:cs="Mangal"/>
        <w:cs/>
      </w:rPr>
      <w:t xml:space="preserve">केन्द्रीय कार्यालय:- </w:t>
    </w:r>
    <w:r>
      <w:t>“</w:t>
    </w:r>
    <w:r>
      <w:rPr>
        <w:rFonts w:cs="Mangal"/>
        <w:cs/>
      </w:rPr>
      <w:t>चन्द्रमुखी</w:t>
    </w:r>
    <w:r>
      <w:t xml:space="preserve">” </w:t>
    </w:r>
    <w:r>
      <w:rPr>
        <w:rFonts w:cs="Mangal"/>
        <w:cs/>
      </w:rPr>
      <w:t>नरीमन पॉईंट मुम्बई-</w:t>
    </w:r>
    <w:r>
      <w:t>400021 Central Office: "</w:t>
    </w:r>
    <w:proofErr w:type="spellStart"/>
    <w:r>
      <w:t>ChanderMukhi</w:t>
    </w:r>
    <w:proofErr w:type="spellEnd"/>
    <w:r>
      <w:t xml:space="preserve">", </w:t>
    </w:r>
    <w:proofErr w:type="spellStart"/>
    <w:r>
      <w:t>Nariman</w:t>
    </w:r>
    <w:proofErr w:type="spellEnd"/>
    <w:r>
      <w:t xml:space="preserve"> Point, Mumbai – 400 021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08B" w:rsidRDefault="0022008B" w:rsidP="000B63CC">
      <w:pPr>
        <w:spacing w:after="0" w:line="240" w:lineRule="auto"/>
      </w:pPr>
      <w:r>
        <w:separator/>
      </w:r>
    </w:p>
  </w:footnote>
  <w:footnote w:type="continuationSeparator" w:id="0">
    <w:p w:rsidR="0022008B" w:rsidRDefault="0022008B" w:rsidP="000B63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3CC" w:rsidRPr="00D4301C" w:rsidRDefault="000B63CC" w:rsidP="000B63CC">
    <w:pPr>
      <w:pStyle w:val="Header"/>
      <w:jc w:val="center"/>
      <w:rPr>
        <w:b/>
        <w:bCs/>
      </w:rPr>
    </w:pPr>
    <w:r>
      <w:rPr>
        <w:noProof/>
      </w:rPr>
      <w:drawing>
        <wp:inline distT="0" distB="0" distL="0" distR="0">
          <wp:extent cx="541020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5306" b="10128"/>
                  <a:stretch/>
                </pic:blipFill>
                <pic:spPr bwMode="auto">
                  <a:xfrm>
                    <a:off x="0" y="0"/>
                    <a:ext cx="5456946" cy="710940"/>
                  </a:xfrm>
                  <a:prstGeom prst="rect">
                    <a:avLst/>
                  </a:prstGeom>
                  <a:noFill/>
                  <a:ln>
                    <a:noFill/>
                  </a:ln>
                  <a:extLst>
                    <a:ext uri="{53640926-AAD7-44D8-BBD7-CCE9431645EC}">
                      <a14:shadowObscured xmlns:a14="http://schemas.microsoft.com/office/drawing/2010/main"/>
                    </a:ext>
                  </a:extLst>
                </pic:spPr>
              </pic:pic>
            </a:graphicData>
          </a:graphic>
        </wp:inline>
      </w:drawing>
    </w:r>
  </w:p>
  <w:p w:rsidR="000B63CC" w:rsidRPr="004F7C78" w:rsidRDefault="0069673B" w:rsidP="00520BE6">
    <w:pPr>
      <w:jc w:val="center"/>
      <w:rPr>
        <w:u w:val="single"/>
      </w:rPr>
    </w:pPr>
    <w:r w:rsidRPr="0069673B">
      <w:rPr>
        <w:rFonts w:cs="Mangal"/>
        <w:sz w:val="24"/>
        <w:szCs w:val="24"/>
        <w:u w:val="single"/>
        <w:cs/>
      </w:rPr>
      <w:t>क्षेत्रीय</w:t>
    </w:r>
    <w:r w:rsidR="00520BE6" w:rsidRPr="004F7C78">
      <w:rPr>
        <w:rFonts w:hint="cs"/>
        <w:sz w:val="24"/>
        <w:szCs w:val="24"/>
        <w:u w:val="single"/>
        <w:cs/>
      </w:rPr>
      <w:t xml:space="preserve"> कार्यालय </w:t>
    </w:r>
    <w:r w:rsidR="000B63CC" w:rsidRPr="004F7C78">
      <w:rPr>
        <w:rFonts w:ascii="Mangal" w:hAnsi="Mangal" w:cs="Mangal" w:hint="cs"/>
        <w:b/>
        <w:bCs/>
        <w:sz w:val="24"/>
        <w:szCs w:val="24"/>
        <w:u w:val="single"/>
        <w:cs/>
      </w:rPr>
      <w:t>भोपाल</w:t>
    </w:r>
    <w:r>
      <w:rPr>
        <w:rFonts w:ascii="Book Antiqua" w:hAnsi="Book Antiqua"/>
        <w:b/>
        <w:bCs/>
        <w:u w:val="single"/>
      </w:rPr>
      <w:t xml:space="preserve">Regional </w:t>
    </w:r>
    <w:r w:rsidR="000B63CC" w:rsidRPr="004F7C78">
      <w:rPr>
        <w:rFonts w:ascii="Book Antiqua" w:hAnsi="Book Antiqua" w:cs="Arial"/>
        <w:b/>
        <w:bCs/>
        <w:u w:val="single"/>
      </w:rPr>
      <w:t>Office, Bhopal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578CA4"/>
    <w:multiLevelType w:val="hybridMultilevel"/>
    <w:tmpl w:val="1879FFBE"/>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549D0BAE"/>
    <w:multiLevelType w:val="hybridMultilevel"/>
    <w:tmpl w:val="5FE63550"/>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7E3A46DA"/>
    <w:multiLevelType w:val="hybridMultilevel"/>
    <w:tmpl w:val="EF30C6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C326C"/>
    <w:rsid w:val="00006388"/>
    <w:rsid w:val="00026901"/>
    <w:rsid w:val="000371DA"/>
    <w:rsid w:val="000538A2"/>
    <w:rsid w:val="00056A28"/>
    <w:rsid w:val="00065B41"/>
    <w:rsid w:val="000678D2"/>
    <w:rsid w:val="000822B5"/>
    <w:rsid w:val="000954DF"/>
    <w:rsid w:val="00096919"/>
    <w:rsid w:val="000A6012"/>
    <w:rsid w:val="000B63CC"/>
    <w:rsid w:val="000D4CE6"/>
    <w:rsid w:val="0011361A"/>
    <w:rsid w:val="00116951"/>
    <w:rsid w:val="00137F9D"/>
    <w:rsid w:val="00140CD4"/>
    <w:rsid w:val="001524CB"/>
    <w:rsid w:val="00155345"/>
    <w:rsid w:val="001B0B3B"/>
    <w:rsid w:val="001C0BA4"/>
    <w:rsid w:val="001D74D7"/>
    <w:rsid w:val="00210300"/>
    <w:rsid w:val="0022008B"/>
    <w:rsid w:val="00227C7C"/>
    <w:rsid w:val="00273193"/>
    <w:rsid w:val="00283C32"/>
    <w:rsid w:val="002A1983"/>
    <w:rsid w:val="002C3196"/>
    <w:rsid w:val="00312D56"/>
    <w:rsid w:val="0034425E"/>
    <w:rsid w:val="003A1891"/>
    <w:rsid w:val="003C4973"/>
    <w:rsid w:val="003D17CA"/>
    <w:rsid w:val="003D3734"/>
    <w:rsid w:val="003E4CCA"/>
    <w:rsid w:val="003E7990"/>
    <w:rsid w:val="00401F05"/>
    <w:rsid w:val="00405D17"/>
    <w:rsid w:val="004078C5"/>
    <w:rsid w:val="00420D6D"/>
    <w:rsid w:val="00424C94"/>
    <w:rsid w:val="00432678"/>
    <w:rsid w:val="00446B4E"/>
    <w:rsid w:val="004734DD"/>
    <w:rsid w:val="0047592B"/>
    <w:rsid w:val="004B21F1"/>
    <w:rsid w:val="004C4B59"/>
    <w:rsid w:val="004C585F"/>
    <w:rsid w:val="004E47D0"/>
    <w:rsid w:val="004F7C78"/>
    <w:rsid w:val="00520BE6"/>
    <w:rsid w:val="0052380E"/>
    <w:rsid w:val="00534AD6"/>
    <w:rsid w:val="00542926"/>
    <w:rsid w:val="00590173"/>
    <w:rsid w:val="005B7EBE"/>
    <w:rsid w:val="00606816"/>
    <w:rsid w:val="00607A77"/>
    <w:rsid w:val="00613FE6"/>
    <w:rsid w:val="006752C4"/>
    <w:rsid w:val="0069673B"/>
    <w:rsid w:val="006C183B"/>
    <w:rsid w:val="006C326C"/>
    <w:rsid w:val="006D0481"/>
    <w:rsid w:val="006D3130"/>
    <w:rsid w:val="007455EA"/>
    <w:rsid w:val="00746655"/>
    <w:rsid w:val="00755E6F"/>
    <w:rsid w:val="00763C4B"/>
    <w:rsid w:val="007662EF"/>
    <w:rsid w:val="00795A8B"/>
    <w:rsid w:val="007A6538"/>
    <w:rsid w:val="007B18AD"/>
    <w:rsid w:val="007B35A1"/>
    <w:rsid w:val="007B3784"/>
    <w:rsid w:val="007F20B5"/>
    <w:rsid w:val="00826DF1"/>
    <w:rsid w:val="008341F4"/>
    <w:rsid w:val="00851FE9"/>
    <w:rsid w:val="00854171"/>
    <w:rsid w:val="0088177F"/>
    <w:rsid w:val="00886331"/>
    <w:rsid w:val="00891172"/>
    <w:rsid w:val="0089698B"/>
    <w:rsid w:val="008E4030"/>
    <w:rsid w:val="00903D02"/>
    <w:rsid w:val="009071BD"/>
    <w:rsid w:val="0092204E"/>
    <w:rsid w:val="00930B7B"/>
    <w:rsid w:val="00940D1E"/>
    <w:rsid w:val="00940E40"/>
    <w:rsid w:val="0094731D"/>
    <w:rsid w:val="00964D7D"/>
    <w:rsid w:val="00966198"/>
    <w:rsid w:val="009676F9"/>
    <w:rsid w:val="00976319"/>
    <w:rsid w:val="009A1D01"/>
    <w:rsid w:val="009A6E09"/>
    <w:rsid w:val="00A01361"/>
    <w:rsid w:val="00A04A80"/>
    <w:rsid w:val="00A1373C"/>
    <w:rsid w:val="00A15AA8"/>
    <w:rsid w:val="00A22467"/>
    <w:rsid w:val="00A5752F"/>
    <w:rsid w:val="00A70337"/>
    <w:rsid w:val="00AC3875"/>
    <w:rsid w:val="00AD1C2F"/>
    <w:rsid w:val="00AD3427"/>
    <w:rsid w:val="00AE2E94"/>
    <w:rsid w:val="00AF3F93"/>
    <w:rsid w:val="00B00F02"/>
    <w:rsid w:val="00B3200A"/>
    <w:rsid w:val="00B42EBB"/>
    <w:rsid w:val="00B46AEC"/>
    <w:rsid w:val="00B63602"/>
    <w:rsid w:val="00BD1EEC"/>
    <w:rsid w:val="00BD6DFB"/>
    <w:rsid w:val="00BE5E1C"/>
    <w:rsid w:val="00BE7174"/>
    <w:rsid w:val="00C16D25"/>
    <w:rsid w:val="00C5773F"/>
    <w:rsid w:val="00C778A4"/>
    <w:rsid w:val="00C81BF8"/>
    <w:rsid w:val="00C935C9"/>
    <w:rsid w:val="00CA2F8E"/>
    <w:rsid w:val="00CB0DFC"/>
    <w:rsid w:val="00CF4FCE"/>
    <w:rsid w:val="00D63922"/>
    <w:rsid w:val="00D8333E"/>
    <w:rsid w:val="00DB3657"/>
    <w:rsid w:val="00E118AF"/>
    <w:rsid w:val="00E144B2"/>
    <w:rsid w:val="00E36E40"/>
    <w:rsid w:val="00E70AC9"/>
    <w:rsid w:val="00E91D71"/>
    <w:rsid w:val="00EA2CD5"/>
    <w:rsid w:val="00EB3197"/>
    <w:rsid w:val="00EB6A86"/>
    <w:rsid w:val="00EC5993"/>
    <w:rsid w:val="00F13D24"/>
    <w:rsid w:val="00F81B9F"/>
    <w:rsid w:val="00FC40B2"/>
    <w:rsid w:val="00FD73E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130"/>
  </w:style>
  <w:style w:type="paragraph" w:styleId="Heading1">
    <w:name w:val="heading 1"/>
    <w:basedOn w:val="Normal"/>
    <w:next w:val="Normal"/>
    <w:link w:val="Heading1Char"/>
    <w:qFormat/>
    <w:rsid w:val="00CB0DFC"/>
    <w:pPr>
      <w:keepNext/>
      <w:overflowPunct w:val="0"/>
      <w:autoSpaceDE w:val="0"/>
      <w:autoSpaceDN w:val="0"/>
      <w:adjustRightInd w:val="0"/>
      <w:spacing w:after="0" w:line="240" w:lineRule="auto"/>
      <w:jc w:val="both"/>
      <w:outlineLvl w:val="0"/>
    </w:pPr>
    <w:rPr>
      <w:rFonts w:ascii="Times New Roman" w:eastAsia="Times New Roman" w:hAnsi="Times New Roman" w:cs="Times New Roman"/>
      <w:b/>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4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0B6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3CC"/>
  </w:style>
  <w:style w:type="paragraph" w:styleId="Footer">
    <w:name w:val="footer"/>
    <w:basedOn w:val="Normal"/>
    <w:link w:val="FooterChar"/>
    <w:uiPriority w:val="99"/>
    <w:unhideWhenUsed/>
    <w:rsid w:val="000B6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3CC"/>
  </w:style>
  <w:style w:type="paragraph" w:styleId="BalloonText">
    <w:name w:val="Balloon Text"/>
    <w:basedOn w:val="Normal"/>
    <w:link w:val="BalloonTextChar"/>
    <w:uiPriority w:val="99"/>
    <w:semiHidden/>
    <w:unhideWhenUsed/>
    <w:rsid w:val="000B63C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0B63CC"/>
    <w:rPr>
      <w:rFonts w:ascii="Tahoma" w:hAnsi="Tahoma" w:cs="Mangal"/>
      <w:sz w:val="16"/>
      <w:szCs w:val="14"/>
    </w:rPr>
  </w:style>
  <w:style w:type="character" w:customStyle="1" w:styleId="Heading1Char">
    <w:name w:val="Heading 1 Char"/>
    <w:basedOn w:val="DefaultParagraphFont"/>
    <w:link w:val="Heading1"/>
    <w:rsid w:val="00CB0DFC"/>
    <w:rPr>
      <w:rFonts w:ascii="Times New Roman" w:eastAsia="Times New Roman" w:hAnsi="Times New Roman" w:cs="Times New Roman"/>
      <w:b/>
      <w:sz w:val="20"/>
      <w:lang w:bidi="ar-SA"/>
    </w:rPr>
  </w:style>
  <w:style w:type="paragraph" w:styleId="ListParagraph">
    <w:name w:val="List Paragraph"/>
    <w:basedOn w:val="Normal"/>
    <w:uiPriority w:val="34"/>
    <w:qFormat/>
    <w:rsid w:val="003A1891"/>
    <w:pPr>
      <w:ind w:left="720"/>
      <w:contextualSpacing/>
    </w:pPr>
  </w:style>
  <w:style w:type="paragraph" w:customStyle="1" w:styleId="Default">
    <w:name w:val="Default"/>
    <w:rsid w:val="00AC3875"/>
    <w:pPr>
      <w:autoSpaceDE w:val="0"/>
      <w:autoSpaceDN w:val="0"/>
      <w:adjustRightInd w:val="0"/>
      <w:spacing w:after="0" w:line="240" w:lineRule="auto"/>
    </w:pPr>
    <w:rPr>
      <w:rFonts w:ascii="Arial" w:hAnsi="Arial" w:cs="Arial"/>
      <w:color w:val="000000"/>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B0DFC"/>
    <w:pPr>
      <w:keepNext/>
      <w:overflowPunct w:val="0"/>
      <w:autoSpaceDE w:val="0"/>
      <w:autoSpaceDN w:val="0"/>
      <w:adjustRightInd w:val="0"/>
      <w:spacing w:after="0" w:line="240" w:lineRule="auto"/>
      <w:jc w:val="both"/>
      <w:outlineLvl w:val="0"/>
    </w:pPr>
    <w:rPr>
      <w:rFonts w:ascii="Times New Roman" w:eastAsia="Times New Roman" w:hAnsi="Times New Roman" w:cs="Times New Roman"/>
      <w:b/>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4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0B6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3CC"/>
  </w:style>
  <w:style w:type="paragraph" w:styleId="Footer">
    <w:name w:val="footer"/>
    <w:basedOn w:val="Normal"/>
    <w:link w:val="FooterChar"/>
    <w:uiPriority w:val="99"/>
    <w:unhideWhenUsed/>
    <w:rsid w:val="000B6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3CC"/>
  </w:style>
  <w:style w:type="paragraph" w:styleId="BalloonText">
    <w:name w:val="Balloon Text"/>
    <w:basedOn w:val="Normal"/>
    <w:link w:val="BalloonTextChar"/>
    <w:uiPriority w:val="99"/>
    <w:semiHidden/>
    <w:unhideWhenUsed/>
    <w:rsid w:val="000B63C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0B63CC"/>
    <w:rPr>
      <w:rFonts w:ascii="Tahoma" w:hAnsi="Tahoma" w:cs="Mangal"/>
      <w:sz w:val="16"/>
      <w:szCs w:val="14"/>
    </w:rPr>
  </w:style>
  <w:style w:type="character" w:customStyle="1" w:styleId="Heading1Char">
    <w:name w:val="Heading 1 Char"/>
    <w:basedOn w:val="DefaultParagraphFont"/>
    <w:link w:val="Heading1"/>
    <w:rsid w:val="00CB0DFC"/>
    <w:rPr>
      <w:rFonts w:ascii="Times New Roman" w:eastAsia="Times New Roman" w:hAnsi="Times New Roman" w:cs="Times New Roman"/>
      <w:b/>
      <w:sz w:val="20"/>
      <w:lang w:bidi="ar-SA"/>
    </w:rPr>
  </w:style>
  <w:style w:type="paragraph" w:styleId="ListParagraph">
    <w:name w:val="List Paragraph"/>
    <w:basedOn w:val="Normal"/>
    <w:uiPriority w:val="34"/>
    <w:qFormat/>
    <w:rsid w:val="003A1891"/>
    <w:pPr>
      <w:ind w:left="720"/>
      <w:contextualSpacing/>
    </w:pPr>
  </w:style>
  <w:style w:type="paragraph" w:customStyle="1" w:styleId="Default">
    <w:name w:val="Default"/>
    <w:rsid w:val="00AC3875"/>
    <w:pPr>
      <w:autoSpaceDE w:val="0"/>
      <w:autoSpaceDN w:val="0"/>
      <w:adjustRightInd w:val="0"/>
      <w:spacing w:after="0" w:line="240" w:lineRule="auto"/>
    </w:pPr>
    <w:rPr>
      <w:rFonts w:ascii="Arial" w:hAnsi="Arial" w:cs="Arial"/>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8750">
      <w:bodyDiv w:val="1"/>
      <w:marLeft w:val="0"/>
      <w:marRight w:val="0"/>
      <w:marTop w:val="0"/>
      <w:marBottom w:val="0"/>
      <w:divBdr>
        <w:top w:val="none" w:sz="0" w:space="0" w:color="auto"/>
        <w:left w:val="none" w:sz="0" w:space="0" w:color="auto"/>
        <w:bottom w:val="none" w:sz="0" w:space="0" w:color="auto"/>
        <w:right w:val="none" w:sz="0" w:space="0" w:color="auto"/>
      </w:divBdr>
    </w:div>
    <w:div w:id="47413038">
      <w:bodyDiv w:val="1"/>
      <w:marLeft w:val="0"/>
      <w:marRight w:val="0"/>
      <w:marTop w:val="0"/>
      <w:marBottom w:val="0"/>
      <w:divBdr>
        <w:top w:val="none" w:sz="0" w:space="0" w:color="auto"/>
        <w:left w:val="none" w:sz="0" w:space="0" w:color="auto"/>
        <w:bottom w:val="none" w:sz="0" w:space="0" w:color="auto"/>
        <w:right w:val="none" w:sz="0" w:space="0" w:color="auto"/>
      </w:divBdr>
    </w:div>
    <w:div w:id="466434082">
      <w:bodyDiv w:val="1"/>
      <w:marLeft w:val="0"/>
      <w:marRight w:val="0"/>
      <w:marTop w:val="0"/>
      <w:marBottom w:val="0"/>
      <w:divBdr>
        <w:top w:val="none" w:sz="0" w:space="0" w:color="auto"/>
        <w:left w:val="none" w:sz="0" w:space="0" w:color="auto"/>
        <w:bottom w:val="none" w:sz="0" w:space="0" w:color="auto"/>
        <w:right w:val="none" w:sz="0" w:space="0" w:color="auto"/>
      </w:divBdr>
    </w:div>
    <w:div w:id="555357741">
      <w:bodyDiv w:val="1"/>
      <w:marLeft w:val="0"/>
      <w:marRight w:val="0"/>
      <w:marTop w:val="0"/>
      <w:marBottom w:val="0"/>
      <w:divBdr>
        <w:top w:val="none" w:sz="0" w:space="0" w:color="auto"/>
        <w:left w:val="none" w:sz="0" w:space="0" w:color="auto"/>
        <w:bottom w:val="none" w:sz="0" w:space="0" w:color="auto"/>
        <w:right w:val="none" w:sz="0" w:space="0" w:color="auto"/>
      </w:divBdr>
    </w:div>
    <w:div w:id="711735659">
      <w:bodyDiv w:val="1"/>
      <w:marLeft w:val="0"/>
      <w:marRight w:val="0"/>
      <w:marTop w:val="0"/>
      <w:marBottom w:val="0"/>
      <w:divBdr>
        <w:top w:val="none" w:sz="0" w:space="0" w:color="auto"/>
        <w:left w:val="none" w:sz="0" w:space="0" w:color="auto"/>
        <w:bottom w:val="none" w:sz="0" w:space="0" w:color="auto"/>
        <w:right w:val="none" w:sz="0" w:space="0" w:color="auto"/>
      </w:divBdr>
    </w:div>
    <w:div w:id="1340698565">
      <w:bodyDiv w:val="1"/>
      <w:marLeft w:val="0"/>
      <w:marRight w:val="0"/>
      <w:marTop w:val="0"/>
      <w:marBottom w:val="0"/>
      <w:divBdr>
        <w:top w:val="none" w:sz="0" w:space="0" w:color="auto"/>
        <w:left w:val="none" w:sz="0" w:space="0" w:color="auto"/>
        <w:bottom w:val="none" w:sz="0" w:space="0" w:color="auto"/>
        <w:right w:val="none" w:sz="0" w:space="0" w:color="auto"/>
      </w:divBdr>
    </w:div>
    <w:div w:id="1517692698">
      <w:bodyDiv w:val="1"/>
      <w:marLeft w:val="0"/>
      <w:marRight w:val="0"/>
      <w:marTop w:val="0"/>
      <w:marBottom w:val="0"/>
      <w:divBdr>
        <w:top w:val="none" w:sz="0" w:space="0" w:color="auto"/>
        <w:left w:val="none" w:sz="0" w:space="0" w:color="auto"/>
        <w:bottom w:val="none" w:sz="0" w:space="0" w:color="auto"/>
        <w:right w:val="none" w:sz="0" w:space="0" w:color="auto"/>
      </w:divBdr>
    </w:div>
    <w:div w:id="1667320402">
      <w:bodyDiv w:val="1"/>
      <w:marLeft w:val="0"/>
      <w:marRight w:val="0"/>
      <w:marTop w:val="0"/>
      <w:marBottom w:val="0"/>
      <w:divBdr>
        <w:top w:val="none" w:sz="0" w:space="0" w:color="auto"/>
        <w:left w:val="none" w:sz="0" w:space="0" w:color="auto"/>
        <w:bottom w:val="none" w:sz="0" w:space="0" w:color="auto"/>
        <w:right w:val="none" w:sz="0" w:space="0" w:color="auto"/>
      </w:divBdr>
    </w:div>
    <w:div w:id="212194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D0CE8-DC1F-423F-9DC3-269EC6A3E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5</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cbi</dc:creator>
  <cp:lastModifiedBy>NEERAJ PALIWAL</cp:lastModifiedBy>
  <cp:revision>47</cp:revision>
  <cp:lastPrinted>2017-07-29T06:41:00Z</cp:lastPrinted>
  <dcterms:created xsi:type="dcterms:W3CDTF">2014-12-12T13:52:00Z</dcterms:created>
  <dcterms:modified xsi:type="dcterms:W3CDTF">2018-07-20T06:50:00Z</dcterms:modified>
</cp:coreProperties>
</file>